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56" w:rsidRPr="0011471E" w:rsidRDefault="0011471E" w:rsidP="0011471E">
      <w:pPr>
        <w:pStyle w:val="Style8"/>
        <w:widowControl/>
        <w:spacing w:before="120"/>
        <w:jc w:val="center"/>
        <w:rPr>
          <w:rStyle w:val="FontStyle42"/>
          <w:rFonts w:ascii="Arial" w:hAnsi="Arial" w:cs="Arial"/>
          <w:sz w:val="28"/>
          <w:szCs w:val="28"/>
        </w:rPr>
      </w:pPr>
      <w:r w:rsidRPr="0011471E">
        <w:rPr>
          <w:rStyle w:val="FontStyle42"/>
          <w:rFonts w:ascii="Arial" w:hAnsi="Arial" w:cs="Arial"/>
          <w:sz w:val="28"/>
          <w:szCs w:val="28"/>
        </w:rPr>
        <w:t>PROJEKT ARCHITEKTONICZNO - BUDOWLANY</w:t>
      </w:r>
    </w:p>
    <w:p w:rsidR="0011471E" w:rsidRDefault="0011471E" w:rsidP="0011471E">
      <w:pPr>
        <w:pStyle w:val="Style12"/>
        <w:widowControl/>
        <w:numPr>
          <w:ilvl w:val="0"/>
          <w:numId w:val="1"/>
        </w:numPr>
        <w:tabs>
          <w:tab w:val="left" w:pos="293"/>
        </w:tabs>
        <w:spacing w:before="427" w:line="240" w:lineRule="auto"/>
        <w:ind w:firstLine="0"/>
        <w:rPr>
          <w:rStyle w:val="FontStyle36"/>
          <w:rFonts w:ascii="Arial" w:hAnsi="Arial" w:cs="Arial"/>
          <w:b/>
          <w:sz w:val="24"/>
        </w:rPr>
      </w:pPr>
      <w:r w:rsidRPr="0011471E">
        <w:rPr>
          <w:rStyle w:val="FontStyle36"/>
          <w:rFonts w:ascii="Arial" w:hAnsi="Arial" w:cs="Arial"/>
          <w:b/>
          <w:sz w:val="24"/>
        </w:rPr>
        <w:t xml:space="preserve">Załączniki formalno </w:t>
      </w:r>
      <w:r>
        <w:rPr>
          <w:rStyle w:val="FontStyle36"/>
          <w:rFonts w:ascii="Arial" w:hAnsi="Arial" w:cs="Arial"/>
          <w:b/>
          <w:sz w:val="24"/>
        </w:rPr>
        <w:t>–</w:t>
      </w:r>
      <w:r w:rsidRPr="0011471E">
        <w:rPr>
          <w:rStyle w:val="FontStyle36"/>
          <w:rFonts w:ascii="Arial" w:hAnsi="Arial" w:cs="Arial"/>
          <w:b/>
          <w:sz w:val="24"/>
        </w:rPr>
        <w:t xml:space="preserve"> prawne</w:t>
      </w:r>
    </w:p>
    <w:p w:rsidR="0011471E" w:rsidRPr="0011471E" w:rsidRDefault="0011471E" w:rsidP="0011471E">
      <w:pPr>
        <w:pStyle w:val="Style12"/>
        <w:widowControl/>
        <w:tabs>
          <w:tab w:val="left" w:pos="293"/>
        </w:tabs>
        <w:spacing w:before="427" w:line="240" w:lineRule="auto"/>
        <w:ind w:firstLine="0"/>
        <w:rPr>
          <w:rStyle w:val="FontStyle36"/>
          <w:rFonts w:ascii="Arial" w:hAnsi="Arial" w:cs="Arial"/>
          <w:b/>
          <w:sz w:val="24"/>
        </w:rPr>
      </w:pPr>
    </w:p>
    <w:p w:rsidR="007E0656" w:rsidRPr="0011471E" w:rsidRDefault="007E0656">
      <w:pPr>
        <w:widowControl/>
        <w:rPr>
          <w:rFonts w:ascii="Arial" w:hAnsi="Arial" w:cs="Arial"/>
          <w:sz w:val="2"/>
          <w:szCs w:val="2"/>
        </w:rPr>
      </w:pPr>
    </w:p>
    <w:p w:rsidR="007E0656" w:rsidRPr="0011471E" w:rsidRDefault="0011471E" w:rsidP="0011471E">
      <w:pPr>
        <w:pStyle w:val="Style12"/>
        <w:widowControl/>
        <w:numPr>
          <w:ilvl w:val="0"/>
          <w:numId w:val="2"/>
        </w:numPr>
        <w:tabs>
          <w:tab w:val="left" w:pos="154"/>
        </w:tabs>
        <w:ind w:firstLine="0"/>
        <w:rPr>
          <w:rStyle w:val="FontStyle36"/>
          <w:rFonts w:ascii="Arial" w:hAnsi="Arial" w:cs="Arial"/>
        </w:rPr>
      </w:pPr>
      <w:r w:rsidRPr="0011471E">
        <w:rPr>
          <w:rStyle w:val="FontStyle36"/>
          <w:rFonts w:ascii="Arial" w:hAnsi="Arial" w:cs="Arial"/>
        </w:rPr>
        <w:t>Szkic orientacyjny Jedlanka skala 1:10 000</w:t>
      </w:r>
    </w:p>
    <w:p w:rsidR="007E0656" w:rsidRPr="0011471E" w:rsidRDefault="0011471E" w:rsidP="0011471E">
      <w:pPr>
        <w:pStyle w:val="Style12"/>
        <w:widowControl/>
        <w:numPr>
          <w:ilvl w:val="0"/>
          <w:numId w:val="2"/>
        </w:numPr>
        <w:tabs>
          <w:tab w:val="left" w:pos="154"/>
        </w:tabs>
        <w:ind w:firstLine="0"/>
        <w:rPr>
          <w:rStyle w:val="FontStyle36"/>
          <w:rFonts w:ascii="Arial" w:hAnsi="Arial" w:cs="Arial"/>
        </w:rPr>
      </w:pPr>
      <w:r w:rsidRPr="0011471E">
        <w:rPr>
          <w:rStyle w:val="FontStyle36"/>
          <w:rFonts w:ascii="Arial" w:hAnsi="Arial" w:cs="Arial"/>
        </w:rPr>
        <w:t>Mapa do celów projektowych skala 1: 500</w:t>
      </w:r>
    </w:p>
    <w:p w:rsidR="007E0656" w:rsidRPr="0011471E" w:rsidRDefault="0011471E" w:rsidP="0011471E">
      <w:pPr>
        <w:pStyle w:val="Style12"/>
        <w:widowControl/>
        <w:numPr>
          <w:ilvl w:val="0"/>
          <w:numId w:val="2"/>
        </w:numPr>
        <w:tabs>
          <w:tab w:val="left" w:pos="154"/>
        </w:tabs>
        <w:ind w:firstLine="0"/>
        <w:rPr>
          <w:rStyle w:val="FontStyle36"/>
          <w:rFonts w:ascii="Arial" w:hAnsi="Arial" w:cs="Arial"/>
        </w:rPr>
      </w:pPr>
      <w:r w:rsidRPr="0011471E">
        <w:rPr>
          <w:rStyle w:val="FontStyle36"/>
          <w:rFonts w:ascii="Arial" w:hAnsi="Arial" w:cs="Arial"/>
        </w:rPr>
        <w:t>Wypis z rejestru gruntów</w:t>
      </w:r>
    </w:p>
    <w:p w:rsidR="007E0656" w:rsidRPr="0011471E" w:rsidRDefault="0011471E" w:rsidP="0011471E">
      <w:pPr>
        <w:pStyle w:val="Style12"/>
        <w:widowControl/>
        <w:numPr>
          <w:ilvl w:val="0"/>
          <w:numId w:val="2"/>
        </w:numPr>
        <w:tabs>
          <w:tab w:val="left" w:pos="154"/>
        </w:tabs>
        <w:ind w:firstLine="0"/>
        <w:jc w:val="both"/>
        <w:rPr>
          <w:rStyle w:val="FontStyle36"/>
          <w:rFonts w:ascii="Arial" w:hAnsi="Arial" w:cs="Arial"/>
        </w:rPr>
      </w:pPr>
      <w:r w:rsidRPr="0011471E">
        <w:rPr>
          <w:rStyle w:val="FontStyle36"/>
          <w:rFonts w:ascii="Arial" w:hAnsi="Arial" w:cs="Arial"/>
        </w:rPr>
        <w:t>Uzgodnienie planu zagospodarowania zjazdu z Urzędem Gminy w Jedlińsku</w:t>
      </w:r>
    </w:p>
    <w:p w:rsidR="007E0656" w:rsidRPr="0011471E" w:rsidRDefault="0011471E" w:rsidP="0011471E">
      <w:pPr>
        <w:pStyle w:val="Style12"/>
        <w:widowControl/>
        <w:numPr>
          <w:ilvl w:val="0"/>
          <w:numId w:val="3"/>
        </w:numPr>
        <w:tabs>
          <w:tab w:val="left" w:pos="293"/>
        </w:tabs>
        <w:spacing w:before="634" w:line="240" w:lineRule="auto"/>
        <w:ind w:firstLine="0"/>
        <w:rPr>
          <w:rStyle w:val="FontStyle36"/>
          <w:rFonts w:ascii="Arial" w:hAnsi="Arial" w:cs="Arial"/>
          <w:b/>
          <w:sz w:val="24"/>
        </w:rPr>
      </w:pPr>
      <w:r w:rsidRPr="0011471E">
        <w:rPr>
          <w:rStyle w:val="FontStyle36"/>
          <w:rFonts w:ascii="Arial" w:hAnsi="Arial" w:cs="Arial"/>
          <w:b/>
          <w:sz w:val="24"/>
        </w:rPr>
        <w:t>Część rysunkowa</w:t>
      </w:r>
    </w:p>
    <w:p w:rsidR="007E0656" w:rsidRPr="0011471E" w:rsidRDefault="0011471E" w:rsidP="0011471E">
      <w:pPr>
        <w:pStyle w:val="Style12"/>
        <w:widowControl/>
        <w:numPr>
          <w:ilvl w:val="0"/>
          <w:numId w:val="2"/>
        </w:numPr>
        <w:tabs>
          <w:tab w:val="left" w:pos="154"/>
        </w:tabs>
        <w:spacing w:before="307"/>
        <w:ind w:firstLine="0"/>
        <w:rPr>
          <w:rStyle w:val="FontStyle36"/>
          <w:rFonts w:ascii="Arial" w:hAnsi="Arial" w:cs="Arial"/>
        </w:rPr>
      </w:pPr>
      <w:r w:rsidRPr="0011471E">
        <w:rPr>
          <w:rStyle w:val="FontStyle36"/>
          <w:rFonts w:ascii="Arial" w:hAnsi="Arial" w:cs="Arial"/>
        </w:rPr>
        <w:t>Plan zagospodarowania rys. nr 1</w:t>
      </w:r>
    </w:p>
    <w:p w:rsidR="007E0656" w:rsidRPr="0011471E" w:rsidRDefault="0011471E" w:rsidP="0011471E">
      <w:pPr>
        <w:pStyle w:val="Style12"/>
        <w:widowControl/>
        <w:numPr>
          <w:ilvl w:val="0"/>
          <w:numId w:val="2"/>
        </w:numPr>
        <w:tabs>
          <w:tab w:val="left" w:pos="154"/>
          <w:tab w:val="left" w:pos="2986"/>
        </w:tabs>
        <w:ind w:firstLine="0"/>
        <w:rPr>
          <w:rStyle w:val="FontStyle36"/>
          <w:rFonts w:ascii="Arial" w:hAnsi="Arial" w:cs="Arial"/>
        </w:rPr>
      </w:pPr>
      <w:r>
        <w:rPr>
          <w:rStyle w:val="FontStyle36"/>
          <w:rFonts w:ascii="Arial" w:hAnsi="Arial" w:cs="Arial"/>
        </w:rPr>
        <w:t>Plan sytuacyjny</w:t>
      </w:r>
      <w:r>
        <w:rPr>
          <w:rStyle w:val="FontStyle36"/>
          <w:rFonts w:ascii="Arial" w:hAnsi="Arial" w:cs="Arial"/>
        </w:rPr>
        <w:tab/>
      </w:r>
      <w:r w:rsidRPr="0011471E">
        <w:rPr>
          <w:rStyle w:val="FontStyle36"/>
          <w:rFonts w:ascii="Arial" w:hAnsi="Arial" w:cs="Arial"/>
        </w:rPr>
        <w:t>rys. nr 2</w:t>
      </w:r>
    </w:p>
    <w:p w:rsidR="007E0656" w:rsidRPr="0011471E" w:rsidRDefault="0011471E" w:rsidP="0011471E">
      <w:pPr>
        <w:pStyle w:val="Style12"/>
        <w:widowControl/>
        <w:numPr>
          <w:ilvl w:val="0"/>
          <w:numId w:val="2"/>
        </w:numPr>
        <w:tabs>
          <w:tab w:val="left" w:pos="154"/>
        </w:tabs>
        <w:ind w:firstLine="0"/>
        <w:rPr>
          <w:rStyle w:val="FontStyle36"/>
          <w:rFonts w:ascii="Arial" w:hAnsi="Arial" w:cs="Arial"/>
        </w:rPr>
      </w:pPr>
      <w:r w:rsidRPr="0011471E">
        <w:rPr>
          <w:rStyle w:val="FontStyle36"/>
          <w:rFonts w:ascii="Arial" w:hAnsi="Arial" w:cs="Arial"/>
        </w:rPr>
        <w:t>Szczegół konstrukcyjny rys. nr 3</w:t>
      </w:r>
    </w:p>
    <w:p w:rsidR="007E0656" w:rsidRPr="0011471E" w:rsidRDefault="007E0656" w:rsidP="0011471E">
      <w:pPr>
        <w:pStyle w:val="Style12"/>
        <w:widowControl/>
        <w:numPr>
          <w:ilvl w:val="0"/>
          <w:numId w:val="2"/>
        </w:numPr>
        <w:tabs>
          <w:tab w:val="left" w:pos="154"/>
        </w:tabs>
        <w:ind w:firstLine="0"/>
        <w:rPr>
          <w:rStyle w:val="FontStyle36"/>
          <w:rFonts w:ascii="Arial" w:hAnsi="Arial" w:cs="Arial"/>
        </w:rPr>
        <w:sectPr w:rsidR="007E0656" w:rsidRPr="0011471E">
          <w:pgSz w:w="11905" w:h="16837"/>
          <w:pgMar w:top="1718" w:right="1544" w:bottom="1440" w:left="1424" w:header="708" w:footer="708" w:gutter="0"/>
          <w:cols w:space="60"/>
          <w:noEndnote/>
        </w:sectPr>
      </w:pPr>
    </w:p>
    <w:p w:rsidR="007E0656" w:rsidRPr="0011471E" w:rsidRDefault="0011471E">
      <w:pPr>
        <w:pStyle w:val="Style15"/>
        <w:widowControl/>
        <w:ind w:left="3024"/>
        <w:jc w:val="both"/>
        <w:rPr>
          <w:rStyle w:val="FontStyle39"/>
          <w:rFonts w:ascii="Arial" w:hAnsi="Arial" w:cs="Arial"/>
        </w:rPr>
      </w:pPr>
      <w:r w:rsidRPr="0011471E">
        <w:rPr>
          <w:rStyle w:val="FontStyle39"/>
          <w:rFonts w:ascii="Arial" w:hAnsi="Arial" w:cs="Arial"/>
        </w:rPr>
        <w:lastRenderedPageBreak/>
        <w:t xml:space="preserve">- </w:t>
      </w:r>
      <w:r w:rsidRPr="0011471E">
        <w:rPr>
          <w:rStyle w:val="FontStyle39"/>
          <w:rFonts w:ascii="Arial" w:hAnsi="Arial" w:cs="Arial"/>
          <w:u w:val="single"/>
        </w:rPr>
        <w:t>OPIS TECHNICZNY</w:t>
      </w:r>
      <w:r w:rsidRPr="0011471E">
        <w:rPr>
          <w:rStyle w:val="FontStyle39"/>
          <w:rFonts w:ascii="Arial" w:hAnsi="Arial" w:cs="Arial"/>
        </w:rPr>
        <w:t xml:space="preserve"> -</w:t>
      </w:r>
    </w:p>
    <w:p w:rsidR="007E0656" w:rsidRPr="0011471E" w:rsidRDefault="007E0656">
      <w:pPr>
        <w:pStyle w:val="Style15"/>
        <w:widowControl/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:rsidR="007E0656" w:rsidRPr="0011471E" w:rsidRDefault="0011471E">
      <w:pPr>
        <w:pStyle w:val="Style15"/>
        <w:widowControl/>
        <w:spacing w:before="106"/>
        <w:jc w:val="center"/>
        <w:rPr>
          <w:rStyle w:val="FontStyle39"/>
          <w:rFonts w:ascii="Arial" w:hAnsi="Arial" w:cs="Arial"/>
        </w:rPr>
      </w:pPr>
      <w:r w:rsidRPr="0011471E">
        <w:rPr>
          <w:rStyle w:val="FontStyle39"/>
          <w:rFonts w:ascii="Arial" w:hAnsi="Arial" w:cs="Arial"/>
        </w:rPr>
        <w:t>- PROJEKTU ARCHITEKTONICZNO - BUDOWLANEGO -</w:t>
      </w:r>
    </w:p>
    <w:p w:rsidR="007E0656" w:rsidRPr="0011471E" w:rsidRDefault="007E0656">
      <w:pPr>
        <w:pStyle w:val="Style15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E0656" w:rsidRPr="0011471E" w:rsidRDefault="007E0656">
      <w:pPr>
        <w:pStyle w:val="Style15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E0656" w:rsidRPr="0011471E" w:rsidRDefault="0011471E">
      <w:pPr>
        <w:pStyle w:val="Style15"/>
        <w:widowControl/>
        <w:spacing w:before="62"/>
        <w:rPr>
          <w:rStyle w:val="FontStyle39"/>
          <w:rFonts w:ascii="Arial" w:hAnsi="Arial" w:cs="Arial"/>
          <w:u w:val="single"/>
        </w:rPr>
      </w:pPr>
      <w:r w:rsidRPr="0011471E">
        <w:rPr>
          <w:rStyle w:val="FontStyle39"/>
          <w:rFonts w:ascii="Arial" w:hAnsi="Arial" w:cs="Arial"/>
        </w:rPr>
        <w:t xml:space="preserve">1. </w:t>
      </w:r>
      <w:r w:rsidRPr="0011471E">
        <w:rPr>
          <w:rStyle w:val="FontStyle39"/>
          <w:rFonts w:ascii="Arial" w:hAnsi="Arial" w:cs="Arial"/>
          <w:u w:val="single"/>
        </w:rPr>
        <w:t>DANE OGÓLNE:</w:t>
      </w:r>
    </w:p>
    <w:p w:rsidR="007E0656" w:rsidRPr="0011471E" w:rsidRDefault="007E0656">
      <w:pPr>
        <w:pStyle w:val="Style19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E0656" w:rsidRPr="0011471E" w:rsidRDefault="0011471E">
      <w:pPr>
        <w:pStyle w:val="Style19"/>
        <w:widowControl/>
        <w:tabs>
          <w:tab w:val="left" w:pos="461"/>
        </w:tabs>
        <w:spacing w:before="10"/>
        <w:rPr>
          <w:rStyle w:val="FontStyle38"/>
          <w:rFonts w:ascii="Arial" w:hAnsi="Arial" w:cs="Arial"/>
        </w:rPr>
      </w:pPr>
      <w:r w:rsidRPr="0011471E">
        <w:rPr>
          <w:rStyle w:val="FontStyle38"/>
          <w:rFonts w:ascii="Arial" w:hAnsi="Arial" w:cs="Arial"/>
        </w:rPr>
        <w:t>1.1.</w:t>
      </w:r>
      <w:r w:rsidRPr="0011471E">
        <w:rPr>
          <w:rStyle w:val="FontStyle38"/>
          <w:rFonts w:ascii="Arial" w:hAnsi="Arial" w:cs="Arial"/>
        </w:rPr>
        <w:tab/>
        <w:t>Temat:</w:t>
      </w:r>
    </w:p>
    <w:p w:rsidR="007E0656" w:rsidRPr="0011471E" w:rsidRDefault="007E0656">
      <w:pPr>
        <w:pStyle w:val="Style17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E0656" w:rsidRPr="0011471E" w:rsidRDefault="0011471E">
      <w:pPr>
        <w:pStyle w:val="Style17"/>
        <w:widowControl/>
        <w:spacing w:before="38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>Projekt zjazdu gospodarczego i utwardzenie placu manewrowego na terenie domu pomocy społecznej w Jedlance gmina Jedlińsk</w:t>
      </w:r>
    </w:p>
    <w:p w:rsidR="007E0656" w:rsidRPr="0011471E" w:rsidRDefault="007E0656">
      <w:pPr>
        <w:pStyle w:val="Style19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E0656" w:rsidRPr="0011471E" w:rsidRDefault="0011471E">
      <w:pPr>
        <w:pStyle w:val="Style19"/>
        <w:widowControl/>
        <w:tabs>
          <w:tab w:val="left" w:pos="706"/>
        </w:tabs>
        <w:spacing w:before="53"/>
        <w:rPr>
          <w:rStyle w:val="FontStyle38"/>
          <w:rFonts w:ascii="Arial" w:hAnsi="Arial" w:cs="Arial"/>
        </w:rPr>
      </w:pPr>
      <w:r w:rsidRPr="0011471E">
        <w:rPr>
          <w:rStyle w:val="FontStyle38"/>
          <w:rFonts w:ascii="Arial" w:hAnsi="Arial" w:cs="Arial"/>
        </w:rPr>
        <w:t>1.2.</w:t>
      </w:r>
      <w:r w:rsidRPr="0011471E">
        <w:rPr>
          <w:rStyle w:val="FontStyle38"/>
          <w:rFonts w:ascii="Arial" w:hAnsi="Arial" w:cs="Arial"/>
        </w:rPr>
        <w:tab/>
        <w:t>Inwestor:</w:t>
      </w:r>
    </w:p>
    <w:p w:rsidR="007E0656" w:rsidRPr="0011471E" w:rsidRDefault="0011471E">
      <w:pPr>
        <w:pStyle w:val="Style17"/>
        <w:widowControl/>
        <w:spacing w:before="24" w:line="240" w:lineRule="auto"/>
        <w:jc w:val="left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>Dom Pomocy Społecznej w Jedlance 26-660 Jedlińsk</w:t>
      </w:r>
    </w:p>
    <w:p w:rsidR="007E0656" w:rsidRPr="0011471E" w:rsidRDefault="007E0656">
      <w:pPr>
        <w:pStyle w:val="Style19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E0656" w:rsidRPr="0011471E" w:rsidRDefault="007E0656">
      <w:pPr>
        <w:pStyle w:val="Style19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E0656" w:rsidRPr="0011471E" w:rsidRDefault="007E0656">
      <w:pPr>
        <w:pStyle w:val="Style19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E0656" w:rsidRPr="0011471E" w:rsidRDefault="0011471E">
      <w:pPr>
        <w:pStyle w:val="Style19"/>
        <w:widowControl/>
        <w:tabs>
          <w:tab w:val="left" w:pos="710"/>
        </w:tabs>
        <w:spacing w:before="110" w:line="274" w:lineRule="exact"/>
        <w:rPr>
          <w:rStyle w:val="FontStyle38"/>
          <w:rFonts w:ascii="Arial" w:hAnsi="Arial" w:cs="Arial"/>
        </w:rPr>
      </w:pPr>
      <w:r w:rsidRPr="0011471E">
        <w:rPr>
          <w:rStyle w:val="FontStyle38"/>
          <w:rFonts w:ascii="Arial" w:hAnsi="Arial" w:cs="Arial"/>
        </w:rPr>
        <w:t>1.3.</w:t>
      </w:r>
      <w:r w:rsidRPr="0011471E">
        <w:rPr>
          <w:rStyle w:val="FontStyle38"/>
          <w:rFonts w:ascii="Arial" w:hAnsi="Arial" w:cs="Arial"/>
        </w:rPr>
        <w:tab/>
        <w:t>Podstawa opracowania:</w:t>
      </w:r>
    </w:p>
    <w:p w:rsidR="007E0656" w:rsidRPr="0011471E" w:rsidRDefault="0011471E" w:rsidP="0011471E">
      <w:pPr>
        <w:pStyle w:val="Style18"/>
        <w:widowControl/>
        <w:numPr>
          <w:ilvl w:val="0"/>
          <w:numId w:val="4"/>
        </w:numPr>
        <w:tabs>
          <w:tab w:val="left" w:pos="264"/>
        </w:tabs>
        <w:ind w:firstLine="0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>Zlecenie</w:t>
      </w:r>
    </w:p>
    <w:p w:rsidR="007E0656" w:rsidRPr="0011471E" w:rsidRDefault="0011471E" w:rsidP="0011471E">
      <w:pPr>
        <w:pStyle w:val="Style18"/>
        <w:widowControl/>
        <w:numPr>
          <w:ilvl w:val="0"/>
          <w:numId w:val="4"/>
        </w:numPr>
        <w:tabs>
          <w:tab w:val="left" w:pos="264"/>
        </w:tabs>
        <w:ind w:firstLine="0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>Program inwestorski</w:t>
      </w:r>
    </w:p>
    <w:p w:rsidR="007E0656" w:rsidRPr="0011471E" w:rsidRDefault="0011471E" w:rsidP="0011471E">
      <w:pPr>
        <w:pStyle w:val="Style18"/>
        <w:widowControl/>
        <w:numPr>
          <w:ilvl w:val="0"/>
          <w:numId w:val="4"/>
        </w:numPr>
        <w:tabs>
          <w:tab w:val="left" w:pos="264"/>
        </w:tabs>
        <w:ind w:firstLine="0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>Zatwierdzona przez inwestora koncepcja programowa</w:t>
      </w:r>
    </w:p>
    <w:p w:rsidR="007E0656" w:rsidRPr="0011471E" w:rsidRDefault="0011471E" w:rsidP="0011471E">
      <w:pPr>
        <w:pStyle w:val="Style18"/>
        <w:widowControl/>
        <w:numPr>
          <w:ilvl w:val="0"/>
          <w:numId w:val="4"/>
        </w:numPr>
        <w:tabs>
          <w:tab w:val="left" w:pos="264"/>
        </w:tabs>
        <w:ind w:left="264" w:right="518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 xml:space="preserve">Wypis i </w:t>
      </w:r>
      <w:proofErr w:type="spellStart"/>
      <w:r w:rsidRPr="0011471E">
        <w:rPr>
          <w:rStyle w:val="FontStyle37"/>
          <w:rFonts w:ascii="Arial" w:hAnsi="Arial" w:cs="Arial"/>
        </w:rPr>
        <w:t>wyrys</w:t>
      </w:r>
      <w:proofErr w:type="spellEnd"/>
      <w:r w:rsidRPr="0011471E">
        <w:rPr>
          <w:rStyle w:val="FontStyle37"/>
          <w:rFonts w:ascii="Arial" w:hAnsi="Arial" w:cs="Arial"/>
        </w:rPr>
        <w:t xml:space="preserve"> z planu zagospodarowania przestrzennego z dn.2008-10-06, znak GGRBPI-7327/34/2008</w:t>
      </w:r>
    </w:p>
    <w:p w:rsidR="007E0656" w:rsidRPr="0011471E" w:rsidRDefault="0011471E" w:rsidP="0011471E">
      <w:pPr>
        <w:pStyle w:val="Style18"/>
        <w:widowControl/>
        <w:numPr>
          <w:ilvl w:val="0"/>
          <w:numId w:val="4"/>
        </w:numPr>
        <w:tabs>
          <w:tab w:val="left" w:pos="264"/>
        </w:tabs>
        <w:ind w:firstLine="0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>Wytyczne technologiczne przekazane przez inwestora</w:t>
      </w:r>
    </w:p>
    <w:p w:rsidR="007E0656" w:rsidRPr="0011471E" w:rsidRDefault="0011471E" w:rsidP="0011471E">
      <w:pPr>
        <w:pStyle w:val="Style18"/>
        <w:widowControl/>
        <w:numPr>
          <w:ilvl w:val="0"/>
          <w:numId w:val="4"/>
        </w:numPr>
        <w:tabs>
          <w:tab w:val="left" w:pos="264"/>
        </w:tabs>
        <w:ind w:firstLine="0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>Mapa geodezyjna do celów projektowych w skali 1:500</w:t>
      </w:r>
    </w:p>
    <w:p w:rsidR="007E0656" w:rsidRPr="0011471E" w:rsidRDefault="007E0656">
      <w:pPr>
        <w:widowControl/>
        <w:rPr>
          <w:rFonts w:ascii="Arial" w:hAnsi="Arial" w:cs="Arial"/>
          <w:sz w:val="2"/>
          <w:szCs w:val="2"/>
        </w:rPr>
      </w:pPr>
    </w:p>
    <w:p w:rsidR="007E0656" w:rsidRPr="0011471E" w:rsidRDefault="0011471E" w:rsidP="0011471E">
      <w:pPr>
        <w:pStyle w:val="Style20"/>
        <w:widowControl/>
        <w:numPr>
          <w:ilvl w:val="0"/>
          <w:numId w:val="5"/>
        </w:numPr>
        <w:tabs>
          <w:tab w:val="left" w:pos="283"/>
        </w:tabs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 xml:space="preserve">Warunki </w:t>
      </w:r>
      <w:proofErr w:type="gramStart"/>
      <w:r w:rsidRPr="0011471E">
        <w:rPr>
          <w:rStyle w:val="FontStyle37"/>
          <w:rFonts w:ascii="Arial" w:hAnsi="Arial" w:cs="Arial"/>
        </w:rPr>
        <w:t>Techniczne Jakim</w:t>
      </w:r>
      <w:proofErr w:type="gramEnd"/>
      <w:r w:rsidRPr="0011471E">
        <w:rPr>
          <w:rStyle w:val="FontStyle37"/>
          <w:rFonts w:ascii="Arial" w:hAnsi="Arial" w:cs="Arial"/>
        </w:rPr>
        <w:t xml:space="preserve"> Powinny Odpowiadać Budynki i Ich Utytułowanie zawarte</w:t>
      </w:r>
    </w:p>
    <w:p w:rsidR="007E0656" w:rsidRPr="0011471E" w:rsidRDefault="0011471E">
      <w:pPr>
        <w:pStyle w:val="Style17"/>
        <w:widowControl/>
        <w:ind w:left="331"/>
        <w:jc w:val="left"/>
        <w:rPr>
          <w:rStyle w:val="FontStyle37"/>
          <w:rFonts w:ascii="Arial" w:hAnsi="Arial" w:cs="Arial"/>
        </w:rPr>
      </w:pPr>
      <w:proofErr w:type="gramStart"/>
      <w:r w:rsidRPr="0011471E">
        <w:rPr>
          <w:rStyle w:val="FontStyle37"/>
          <w:rFonts w:ascii="Arial" w:hAnsi="Arial" w:cs="Arial"/>
        </w:rPr>
        <w:t>w</w:t>
      </w:r>
      <w:proofErr w:type="gramEnd"/>
      <w:r w:rsidRPr="0011471E">
        <w:rPr>
          <w:rStyle w:val="FontStyle37"/>
          <w:rFonts w:ascii="Arial" w:hAnsi="Arial" w:cs="Arial"/>
        </w:rPr>
        <w:t xml:space="preserve"> Dzienniku Ustaw Nr 75, poz.690, z dn.12.04.2002</w:t>
      </w:r>
    </w:p>
    <w:p w:rsidR="007E0656" w:rsidRPr="0011471E" w:rsidRDefault="0011471E" w:rsidP="0011471E">
      <w:pPr>
        <w:pStyle w:val="Style18"/>
        <w:widowControl/>
        <w:numPr>
          <w:ilvl w:val="0"/>
          <w:numId w:val="6"/>
        </w:numPr>
        <w:tabs>
          <w:tab w:val="left" w:pos="283"/>
        </w:tabs>
        <w:ind w:firstLine="0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>Polskie Normy dotyczące budownictwa</w:t>
      </w:r>
    </w:p>
    <w:p w:rsidR="007E0656" w:rsidRPr="0011471E" w:rsidRDefault="0011471E">
      <w:pPr>
        <w:pStyle w:val="Style20"/>
        <w:widowControl/>
        <w:tabs>
          <w:tab w:val="left" w:pos="523"/>
        </w:tabs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>9.</w:t>
      </w:r>
      <w:r w:rsidRPr="0011471E">
        <w:rPr>
          <w:rStyle w:val="FontStyle37"/>
          <w:rFonts w:ascii="Arial" w:hAnsi="Arial" w:cs="Arial"/>
        </w:rPr>
        <w:tab/>
        <w:t>Rozporządzenie Ministra Infrastruktury z dn.03.07.2003r w sprawie</w:t>
      </w:r>
      <w:r w:rsidRPr="0011471E">
        <w:rPr>
          <w:rStyle w:val="FontStyle37"/>
          <w:rFonts w:ascii="Arial" w:hAnsi="Arial" w:cs="Arial"/>
        </w:rPr>
        <w:br/>
        <w:t>szczegółowego</w:t>
      </w:r>
    </w:p>
    <w:p w:rsidR="007E0656" w:rsidRPr="0011471E" w:rsidRDefault="0011471E">
      <w:pPr>
        <w:pStyle w:val="Style17"/>
        <w:widowControl/>
        <w:ind w:left="346" w:hanging="77"/>
        <w:jc w:val="left"/>
        <w:rPr>
          <w:rStyle w:val="FontStyle37"/>
          <w:rFonts w:ascii="Arial" w:hAnsi="Arial" w:cs="Arial"/>
        </w:rPr>
      </w:pPr>
      <w:proofErr w:type="gramStart"/>
      <w:r w:rsidRPr="0011471E">
        <w:rPr>
          <w:rStyle w:val="FontStyle37"/>
          <w:rFonts w:ascii="Arial" w:hAnsi="Arial" w:cs="Arial"/>
        </w:rPr>
        <w:t>zakresu</w:t>
      </w:r>
      <w:proofErr w:type="gramEnd"/>
      <w:r w:rsidRPr="0011471E">
        <w:rPr>
          <w:rStyle w:val="FontStyle37"/>
          <w:rFonts w:ascii="Arial" w:hAnsi="Arial" w:cs="Arial"/>
        </w:rPr>
        <w:t xml:space="preserve"> i formy projektu budowlanego Dziennik Ustaw Nr 120 z dn. 10.07.2003r poz.1133.</w:t>
      </w:r>
    </w:p>
    <w:p w:rsidR="007E0656" w:rsidRPr="0011471E" w:rsidRDefault="007E0656">
      <w:pPr>
        <w:pStyle w:val="Style19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E0656" w:rsidRPr="0011471E" w:rsidRDefault="007E0656">
      <w:pPr>
        <w:pStyle w:val="Style19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E0656" w:rsidRPr="0011471E" w:rsidRDefault="0011471E">
      <w:pPr>
        <w:pStyle w:val="Style21"/>
        <w:widowControl/>
        <w:ind w:left="288"/>
        <w:jc w:val="both"/>
        <w:rPr>
          <w:rStyle w:val="FontStyle38"/>
          <w:rFonts w:ascii="Arial" w:hAnsi="Arial" w:cs="Arial"/>
        </w:rPr>
      </w:pPr>
      <w:r w:rsidRPr="0011471E">
        <w:rPr>
          <w:rStyle w:val="FontStyle38"/>
          <w:rFonts w:ascii="Arial" w:hAnsi="Arial" w:cs="Arial"/>
        </w:rPr>
        <w:t>2 Charakterystyka drogi</w:t>
      </w:r>
    </w:p>
    <w:p w:rsidR="007E0656" w:rsidRPr="0011471E" w:rsidRDefault="007E0656">
      <w:pPr>
        <w:pStyle w:val="Style22"/>
        <w:widowControl/>
        <w:spacing w:line="240" w:lineRule="exact"/>
        <w:ind w:right="10"/>
        <w:rPr>
          <w:rFonts w:ascii="Arial" w:hAnsi="Arial" w:cs="Arial"/>
          <w:sz w:val="20"/>
          <w:szCs w:val="20"/>
        </w:rPr>
      </w:pPr>
    </w:p>
    <w:p w:rsidR="007E0656" w:rsidRPr="0011471E" w:rsidRDefault="0011471E">
      <w:pPr>
        <w:pStyle w:val="Style22"/>
        <w:widowControl/>
        <w:spacing w:before="38" w:line="274" w:lineRule="exact"/>
        <w:ind w:right="10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>Droga gminna na odcinku objętym niniejszym opracowaniem posiada przekrój drogowy. Droga posiada jezdnię jednoprzestrzenną dwukierunkową o nawierzchni asfaltowej o szerokości około 5</w:t>
      </w:r>
      <w:proofErr w:type="gramStart"/>
      <w:r w:rsidRPr="0011471E">
        <w:rPr>
          <w:rStyle w:val="FontStyle37"/>
          <w:rFonts w:ascii="Arial" w:hAnsi="Arial" w:cs="Arial"/>
        </w:rPr>
        <w:t xml:space="preserve">m . </w:t>
      </w:r>
      <w:proofErr w:type="gramEnd"/>
      <w:r w:rsidRPr="0011471E">
        <w:rPr>
          <w:rStyle w:val="FontStyle37"/>
          <w:rFonts w:ascii="Arial" w:hAnsi="Arial" w:cs="Arial"/>
        </w:rPr>
        <w:t>Droga posiada odwodnienie w postaci rowów odwadniających po obu stronach nawierzchni, droga nie posiada wydzielonych ciągów pieszych.</w:t>
      </w:r>
    </w:p>
    <w:p w:rsidR="007E0656" w:rsidRPr="0011471E" w:rsidRDefault="0011471E" w:rsidP="0011471E">
      <w:pPr>
        <w:pStyle w:val="Style19"/>
        <w:widowControl/>
        <w:numPr>
          <w:ilvl w:val="0"/>
          <w:numId w:val="7"/>
        </w:numPr>
        <w:tabs>
          <w:tab w:val="left" w:pos="547"/>
        </w:tabs>
        <w:spacing w:before="293"/>
        <w:ind w:left="283"/>
        <w:rPr>
          <w:rStyle w:val="FontStyle38"/>
          <w:rFonts w:ascii="Arial" w:hAnsi="Arial" w:cs="Arial"/>
        </w:rPr>
      </w:pPr>
      <w:r w:rsidRPr="0011471E">
        <w:rPr>
          <w:rStyle w:val="FontStyle38"/>
          <w:rFonts w:ascii="Arial" w:hAnsi="Arial" w:cs="Arial"/>
        </w:rPr>
        <w:t>Charakterystyka zjazdu</w:t>
      </w:r>
    </w:p>
    <w:p w:rsidR="007E0656" w:rsidRPr="0011471E" w:rsidRDefault="007E0656">
      <w:pPr>
        <w:pStyle w:val="Style2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E0656" w:rsidRPr="0011471E" w:rsidRDefault="0011471E">
      <w:pPr>
        <w:pStyle w:val="Style22"/>
        <w:widowControl/>
        <w:spacing w:before="38" w:line="274" w:lineRule="exact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 xml:space="preserve">Projektowany jest zjazd gospodarczy z drogi gminnej w gminie Jedlanka do działki nr </w:t>
      </w:r>
      <w:bookmarkStart w:id="0" w:name="_GoBack"/>
      <w:bookmarkEnd w:id="0"/>
      <w:r w:rsidRPr="0011471E">
        <w:rPr>
          <w:rStyle w:val="FontStyle37"/>
          <w:rFonts w:ascii="Arial" w:hAnsi="Arial" w:cs="Arial"/>
        </w:rPr>
        <w:t>426/56 dla zapewnienia obsługi komunikacyjnej. Szerokość projektowanej nawierzchni zjazdu z kostki brukowej wynosi 6m. Włączeniu zjazdu do drogi gminnej zaprojektowano pod kątem prostym z wyokrągleniem łukami o promieniach R=5,0 m.</w:t>
      </w:r>
    </w:p>
    <w:p w:rsidR="007E0656" w:rsidRDefault="0011471E">
      <w:pPr>
        <w:pStyle w:val="Style22"/>
        <w:widowControl/>
        <w:spacing w:line="274" w:lineRule="exact"/>
        <w:ind w:right="10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>Nawierzchnia zjazdu zostanie wykonana z kostki brukowej w granicach pasa drogowego</w:t>
      </w:r>
    </w:p>
    <w:p w:rsidR="004739CA" w:rsidRDefault="004739CA">
      <w:pPr>
        <w:pStyle w:val="Style22"/>
        <w:widowControl/>
        <w:spacing w:line="274" w:lineRule="exact"/>
        <w:ind w:right="10"/>
        <w:rPr>
          <w:rStyle w:val="FontStyle37"/>
          <w:rFonts w:ascii="Arial" w:hAnsi="Arial" w:cs="Arial"/>
        </w:rPr>
      </w:pPr>
    </w:p>
    <w:p w:rsidR="004739CA" w:rsidRPr="0011471E" w:rsidRDefault="004739CA">
      <w:pPr>
        <w:pStyle w:val="Style22"/>
        <w:widowControl/>
        <w:spacing w:line="274" w:lineRule="exact"/>
        <w:ind w:right="10"/>
        <w:rPr>
          <w:rStyle w:val="FontStyle37"/>
          <w:rFonts w:ascii="Arial" w:hAnsi="Arial" w:cs="Arial"/>
        </w:rPr>
      </w:pPr>
    </w:p>
    <w:p w:rsidR="007E0656" w:rsidRPr="0011471E" w:rsidRDefault="0011471E" w:rsidP="0011471E">
      <w:pPr>
        <w:pStyle w:val="Style19"/>
        <w:widowControl/>
        <w:numPr>
          <w:ilvl w:val="0"/>
          <w:numId w:val="8"/>
        </w:numPr>
        <w:tabs>
          <w:tab w:val="left" w:pos="547"/>
        </w:tabs>
        <w:spacing w:before="293"/>
        <w:ind w:left="283"/>
        <w:rPr>
          <w:rStyle w:val="FontStyle38"/>
          <w:rFonts w:ascii="Arial" w:hAnsi="Arial" w:cs="Arial"/>
        </w:rPr>
      </w:pPr>
      <w:r w:rsidRPr="0011471E">
        <w:rPr>
          <w:rStyle w:val="FontStyle38"/>
          <w:rFonts w:ascii="Arial" w:hAnsi="Arial" w:cs="Arial"/>
        </w:rPr>
        <w:lastRenderedPageBreak/>
        <w:t>Konstrukcja zjazdu</w:t>
      </w:r>
    </w:p>
    <w:p w:rsidR="007E0656" w:rsidRPr="0011471E" w:rsidRDefault="007E0656">
      <w:pPr>
        <w:pStyle w:val="Style22"/>
        <w:widowControl/>
        <w:spacing w:line="240" w:lineRule="exact"/>
        <w:ind w:left="298" w:firstLine="0"/>
        <w:jc w:val="left"/>
        <w:rPr>
          <w:rFonts w:ascii="Arial" w:hAnsi="Arial" w:cs="Arial"/>
          <w:sz w:val="20"/>
          <w:szCs w:val="20"/>
        </w:rPr>
      </w:pPr>
    </w:p>
    <w:p w:rsidR="007E0656" w:rsidRPr="0011471E" w:rsidRDefault="0011471E">
      <w:pPr>
        <w:pStyle w:val="Style22"/>
        <w:widowControl/>
        <w:spacing w:before="58" w:line="240" w:lineRule="auto"/>
        <w:ind w:left="298" w:firstLine="0"/>
        <w:jc w:val="left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>Przyjęto typową konstrukcję nawierzchni</w:t>
      </w:r>
    </w:p>
    <w:p w:rsidR="007E0656" w:rsidRPr="0011471E" w:rsidRDefault="0011471E" w:rsidP="0011471E">
      <w:pPr>
        <w:pStyle w:val="Style20"/>
        <w:widowControl/>
        <w:numPr>
          <w:ilvl w:val="0"/>
          <w:numId w:val="9"/>
        </w:numPr>
        <w:tabs>
          <w:tab w:val="left" w:pos="422"/>
          <w:tab w:val="right" w:pos="7896"/>
        </w:tabs>
        <w:spacing w:before="278"/>
        <w:ind w:left="288"/>
        <w:jc w:val="left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 xml:space="preserve">Kostka betonowa </w:t>
      </w:r>
      <w:proofErr w:type="spellStart"/>
      <w:r w:rsidRPr="0011471E">
        <w:rPr>
          <w:rStyle w:val="FontStyle37"/>
          <w:rFonts w:ascii="Arial" w:hAnsi="Arial" w:cs="Arial"/>
        </w:rPr>
        <w:t>wibroprasowana</w:t>
      </w:r>
      <w:proofErr w:type="spellEnd"/>
      <w:r w:rsidRPr="0011471E">
        <w:rPr>
          <w:rStyle w:val="FontStyle37"/>
          <w:rFonts w:ascii="Arial" w:hAnsi="Arial" w:cs="Arial"/>
        </w:rPr>
        <w:t xml:space="preserve"> „</w:t>
      </w:r>
      <w:proofErr w:type="spellStart"/>
      <w:r w:rsidRPr="0011471E">
        <w:rPr>
          <w:rStyle w:val="FontStyle37"/>
          <w:rFonts w:ascii="Arial" w:hAnsi="Arial" w:cs="Arial"/>
        </w:rPr>
        <w:t>behaton</w:t>
      </w:r>
      <w:proofErr w:type="spellEnd"/>
      <w:r w:rsidRPr="0011471E">
        <w:rPr>
          <w:rStyle w:val="FontStyle37"/>
          <w:rFonts w:ascii="Arial" w:hAnsi="Arial" w:cs="Arial"/>
        </w:rPr>
        <w:t>" szara</w:t>
      </w:r>
      <w:r w:rsidRPr="0011471E">
        <w:rPr>
          <w:rStyle w:val="FontStyle37"/>
          <w:rFonts w:ascii="Arial" w:hAnsi="Arial" w:cs="Arial"/>
        </w:rPr>
        <w:tab/>
        <w:t>grubość 8cm</w:t>
      </w:r>
    </w:p>
    <w:p w:rsidR="007E0656" w:rsidRPr="0011471E" w:rsidRDefault="0011471E" w:rsidP="0011471E">
      <w:pPr>
        <w:pStyle w:val="Style20"/>
        <w:widowControl/>
        <w:numPr>
          <w:ilvl w:val="0"/>
          <w:numId w:val="9"/>
        </w:numPr>
        <w:tabs>
          <w:tab w:val="left" w:pos="422"/>
          <w:tab w:val="right" w:pos="7896"/>
        </w:tabs>
        <w:ind w:left="288"/>
        <w:jc w:val="left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>Podsypka cementowo- piaskowa</w:t>
      </w:r>
      <w:r w:rsidRPr="0011471E">
        <w:rPr>
          <w:rStyle w:val="FontStyle37"/>
          <w:rFonts w:ascii="Arial" w:hAnsi="Arial" w:cs="Arial"/>
        </w:rPr>
        <w:tab/>
        <w:t>grubość 3cm</w:t>
      </w:r>
    </w:p>
    <w:p w:rsidR="007E0656" w:rsidRPr="0011471E" w:rsidRDefault="0011471E" w:rsidP="0011471E">
      <w:pPr>
        <w:pStyle w:val="Style20"/>
        <w:widowControl/>
        <w:numPr>
          <w:ilvl w:val="0"/>
          <w:numId w:val="9"/>
        </w:numPr>
        <w:tabs>
          <w:tab w:val="left" w:pos="422"/>
          <w:tab w:val="right" w:pos="7896"/>
        </w:tabs>
        <w:ind w:left="288"/>
        <w:jc w:val="left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 xml:space="preserve">Podbudowa z chudego betonu </w:t>
      </w:r>
      <w:proofErr w:type="spellStart"/>
      <w:r w:rsidRPr="0011471E">
        <w:rPr>
          <w:rStyle w:val="FontStyle37"/>
          <w:rFonts w:ascii="Arial" w:hAnsi="Arial" w:cs="Arial"/>
        </w:rPr>
        <w:t>MPa</w:t>
      </w:r>
      <w:proofErr w:type="spellEnd"/>
      <w:r w:rsidRPr="0011471E">
        <w:rPr>
          <w:rStyle w:val="FontStyle37"/>
          <w:rFonts w:ascii="Arial" w:hAnsi="Arial" w:cs="Arial"/>
        </w:rPr>
        <w:t xml:space="preserve"> 7,5</w:t>
      </w:r>
      <w:r w:rsidRPr="0011471E">
        <w:rPr>
          <w:rStyle w:val="FontStyle37"/>
          <w:rFonts w:ascii="Arial" w:hAnsi="Arial" w:cs="Arial"/>
        </w:rPr>
        <w:tab/>
        <w:t>grubość 20 cm</w:t>
      </w:r>
    </w:p>
    <w:p w:rsidR="007E0656" w:rsidRPr="0011471E" w:rsidRDefault="0011471E" w:rsidP="0011471E">
      <w:pPr>
        <w:pStyle w:val="Style20"/>
        <w:widowControl/>
        <w:numPr>
          <w:ilvl w:val="0"/>
          <w:numId w:val="9"/>
        </w:numPr>
        <w:tabs>
          <w:tab w:val="left" w:pos="422"/>
          <w:tab w:val="right" w:pos="7896"/>
        </w:tabs>
        <w:ind w:left="288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>Warstwa odcinająca z piasku</w:t>
      </w:r>
      <w:r w:rsidRPr="0011471E">
        <w:rPr>
          <w:rStyle w:val="FontStyle37"/>
          <w:rFonts w:ascii="Arial" w:hAnsi="Arial" w:cs="Arial"/>
        </w:rPr>
        <w:tab/>
        <w:t>grubość 15 cm</w:t>
      </w:r>
      <w:r w:rsidRPr="0011471E">
        <w:rPr>
          <w:rStyle w:val="FontStyle37"/>
          <w:rFonts w:ascii="Arial" w:hAnsi="Arial" w:cs="Arial"/>
        </w:rPr>
        <w:br/>
        <w:t>Podsumowanie -</w:t>
      </w:r>
      <w:r w:rsidRPr="0011471E">
        <w:rPr>
          <w:rStyle w:val="FontStyle37"/>
          <w:rFonts w:ascii="Arial" w:hAnsi="Arial" w:cs="Arial"/>
        </w:rPr>
        <w:tab/>
        <w:t>46 cm</w:t>
      </w:r>
    </w:p>
    <w:p w:rsidR="007E0656" w:rsidRPr="0011471E" w:rsidRDefault="007E0656">
      <w:pPr>
        <w:pStyle w:val="Style22"/>
        <w:widowControl/>
        <w:spacing w:line="240" w:lineRule="exact"/>
        <w:ind w:left="298" w:firstLine="0"/>
        <w:jc w:val="left"/>
        <w:rPr>
          <w:rFonts w:ascii="Arial" w:hAnsi="Arial" w:cs="Arial"/>
          <w:sz w:val="20"/>
          <w:szCs w:val="20"/>
        </w:rPr>
      </w:pPr>
    </w:p>
    <w:p w:rsidR="007E0656" w:rsidRPr="0011471E" w:rsidRDefault="0011471E">
      <w:pPr>
        <w:pStyle w:val="Style22"/>
        <w:widowControl/>
        <w:spacing w:before="5" w:line="240" w:lineRule="auto"/>
        <w:ind w:left="298" w:firstLine="0"/>
        <w:jc w:val="left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>Nawierzchnia zjazdu zostanie obramowana krawężnikiem betonowy</w:t>
      </w:r>
    </w:p>
    <w:p w:rsidR="007E0656" w:rsidRPr="0011471E" w:rsidRDefault="0011471E">
      <w:pPr>
        <w:pStyle w:val="Style22"/>
        <w:widowControl/>
        <w:spacing w:before="24" w:line="240" w:lineRule="auto"/>
        <w:ind w:left="350" w:firstLine="0"/>
        <w:jc w:val="left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 xml:space="preserve">„ </w:t>
      </w:r>
      <w:proofErr w:type="spellStart"/>
      <w:r w:rsidRPr="0011471E">
        <w:rPr>
          <w:rStyle w:val="FontStyle37"/>
          <w:rFonts w:ascii="Arial" w:hAnsi="Arial" w:cs="Arial"/>
        </w:rPr>
        <w:t>wibroprasowanym</w:t>
      </w:r>
      <w:proofErr w:type="spellEnd"/>
      <w:r w:rsidRPr="0011471E">
        <w:rPr>
          <w:rStyle w:val="FontStyle37"/>
          <w:rFonts w:ascii="Arial" w:hAnsi="Arial" w:cs="Arial"/>
        </w:rPr>
        <w:t>" 15x30x100 ustawionym na ławie z betonu B 15MPa</w:t>
      </w:r>
    </w:p>
    <w:p w:rsidR="007E0656" w:rsidRPr="0011471E" w:rsidRDefault="0011471E" w:rsidP="0011471E">
      <w:pPr>
        <w:pStyle w:val="Style19"/>
        <w:widowControl/>
        <w:numPr>
          <w:ilvl w:val="0"/>
          <w:numId w:val="10"/>
        </w:numPr>
        <w:tabs>
          <w:tab w:val="left" w:pos="547"/>
        </w:tabs>
        <w:spacing w:before="298"/>
        <w:ind w:left="283"/>
        <w:rPr>
          <w:rStyle w:val="FontStyle38"/>
          <w:rFonts w:ascii="Arial" w:hAnsi="Arial" w:cs="Arial"/>
        </w:rPr>
      </w:pPr>
      <w:r w:rsidRPr="0011471E">
        <w:rPr>
          <w:rStyle w:val="FontStyle38"/>
          <w:rFonts w:ascii="Arial" w:hAnsi="Arial" w:cs="Arial"/>
        </w:rPr>
        <w:t>Odwodnienie</w:t>
      </w:r>
    </w:p>
    <w:p w:rsidR="007E0656" w:rsidRPr="0011471E" w:rsidRDefault="007E0656">
      <w:pPr>
        <w:pStyle w:val="Style22"/>
        <w:widowControl/>
        <w:spacing w:line="240" w:lineRule="exact"/>
        <w:ind w:right="10" w:firstLine="283"/>
        <w:rPr>
          <w:rFonts w:ascii="Arial" w:hAnsi="Arial" w:cs="Arial"/>
          <w:sz w:val="20"/>
          <w:szCs w:val="20"/>
        </w:rPr>
      </w:pPr>
    </w:p>
    <w:p w:rsidR="007E0656" w:rsidRPr="0011471E" w:rsidRDefault="0011471E">
      <w:pPr>
        <w:pStyle w:val="Style22"/>
        <w:widowControl/>
        <w:spacing w:before="38" w:line="274" w:lineRule="exact"/>
        <w:ind w:right="10" w:firstLine="283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>Ze względu na małą powierzchnię nawierzchni zjazdu projektuje się odwodnienie zjazdu powierzchniowe. Kierunku spływu wód opadowych pokazano na planie sytuacyjnym rys nr 2</w:t>
      </w:r>
    </w:p>
    <w:p w:rsidR="007E0656" w:rsidRPr="0011471E" w:rsidRDefault="0011471E" w:rsidP="0011471E">
      <w:pPr>
        <w:pStyle w:val="Style19"/>
        <w:widowControl/>
        <w:numPr>
          <w:ilvl w:val="0"/>
          <w:numId w:val="11"/>
        </w:numPr>
        <w:tabs>
          <w:tab w:val="left" w:pos="547"/>
        </w:tabs>
        <w:spacing w:before="293"/>
        <w:ind w:left="283"/>
        <w:rPr>
          <w:rStyle w:val="FontStyle38"/>
          <w:rFonts w:ascii="Arial" w:hAnsi="Arial" w:cs="Arial"/>
        </w:rPr>
      </w:pPr>
      <w:r w:rsidRPr="0011471E">
        <w:rPr>
          <w:rStyle w:val="FontStyle38"/>
          <w:rFonts w:ascii="Arial" w:hAnsi="Arial" w:cs="Arial"/>
        </w:rPr>
        <w:t>Projekt czasowej organizacji ruchu</w:t>
      </w:r>
    </w:p>
    <w:p w:rsidR="007E0656" w:rsidRPr="0011471E" w:rsidRDefault="007E0656">
      <w:pPr>
        <w:pStyle w:val="Style22"/>
        <w:widowControl/>
        <w:spacing w:line="240" w:lineRule="exact"/>
        <w:ind w:right="24"/>
        <w:rPr>
          <w:rFonts w:ascii="Arial" w:hAnsi="Arial" w:cs="Arial"/>
          <w:sz w:val="20"/>
          <w:szCs w:val="20"/>
        </w:rPr>
      </w:pPr>
    </w:p>
    <w:p w:rsidR="007E0656" w:rsidRPr="0011471E" w:rsidRDefault="0011471E">
      <w:pPr>
        <w:pStyle w:val="Style22"/>
        <w:widowControl/>
        <w:spacing w:before="38" w:line="274" w:lineRule="exact"/>
        <w:ind w:right="24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>Projekt czasowej organizacji ruchu na czas budowy zjazdu będzie tematem odrębnego opracowania</w:t>
      </w:r>
    </w:p>
    <w:p w:rsidR="007E0656" w:rsidRPr="0011471E" w:rsidRDefault="0011471E" w:rsidP="0011471E">
      <w:pPr>
        <w:pStyle w:val="Style19"/>
        <w:widowControl/>
        <w:numPr>
          <w:ilvl w:val="0"/>
          <w:numId w:val="12"/>
        </w:numPr>
        <w:tabs>
          <w:tab w:val="left" w:pos="547"/>
        </w:tabs>
        <w:spacing w:before="293"/>
        <w:ind w:left="283"/>
        <w:rPr>
          <w:rStyle w:val="FontStyle38"/>
          <w:rFonts w:ascii="Arial" w:hAnsi="Arial" w:cs="Arial"/>
        </w:rPr>
      </w:pPr>
      <w:r w:rsidRPr="0011471E">
        <w:rPr>
          <w:rStyle w:val="FontStyle38"/>
          <w:rFonts w:ascii="Arial" w:hAnsi="Arial" w:cs="Arial"/>
        </w:rPr>
        <w:t>Zalecenia dla wykonawcy</w:t>
      </w:r>
    </w:p>
    <w:p w:rsidR="007E0656" w:rsidRPr="0011471E" w:rsidRDefault="007E0656">
      <w:pPr>
        <w:pStyle w:val="Style22"/>
        <w:widowControl/>
        <w:spacing w:line="240" w:lineRule="exact"/>
        <w:ind w:right="14" w:firstLine="288"/>
        <w:rPr>
          <w:rFonts w:ascii="Arial" w:hAnsi="Arial" w:cs="Arial"/>
          <w:sz w:val="20"/>
          <w:szCs w:val="20"/>
        </w:rPr>
      </w:pPr>
    </w:p>
    <w:p w:rsidR="007E0656" w:rsidRPr="0011471E" w:rsidRDefault="0011471E">
      <w:pPr>
        <w:pStyle w:val="Style22"/>
        <w:widowControl/>
        <w:spacing w:before="38" w:line="274" w:lineRule="exact"/>
        <w:ind w:right="14" w:firstLine="288"/>
        <w:rPr>
          <w:rStyle w:val="FontStyle37"/>
          <w:rFonts w:ascii="Arial" w:hAnsi="Arial" w:cs="Arial"/>
        </w:rPr>
      </w:pPr>
      <w:r w:rsidRPr="0011471E">
        <w:rPr>
          <w:rStyle w:val="FontStyle37"/>
          <w:rFonts w:ascii="Arial" w:hAnsi="Arial" w:cs="Arial"/>
        </w:rPr>
        <w:t xml:space="preserve">Przed przystąpieniem do robót wykonawca ma obowiązek przedstawienia inspektorowi nadzoru </w:t>
      </w:r>
      <w:proofErr w:type="spellStart"/>
      <w:r w:rsidRPr="0011471E">
        <w:rPr>
          <w:rStyle w:val="FontStyle37"/>
          <w:rFonts w:ascii="Arial" w:hAnsi="Arial" w:cs="Arial"/>
        </w:rPr>
        <w:t>żródła</w:t>
      </w:r>
      <w:proofErr w:type="spellEnd"/>
      <w:r w:rsidRPr="0011471E">
        <w:rPr>
          <w:rStyle w:val="FontStyle37"/>
          <w:rFonts w:ascii="Arial" w:hAnsi="Arial" w:cs="Arial"/>
        </w:rPr>
        <w:t xml:space="preserve"> pochodzenia, świadectwa badań i atesty wszelkich materiałów, które będą użyte do budowy. Sprzęt wykorzystany przez wykonawcę powinien gwarantować przeprowadzenie robót zgodnie z wymaganiami odpowiednich norm i przepisów</w:t>
      </w:r>
    </w:p>
    <w:p w:rsidR="0011471E" w:rsidRDefault="0011471E">
      <w:pPr>
        <w:pStyle w:val="Style22"/>
        <w:widowControl/>
        <w:spacing w:line="240" w:lineRule="auto"/>
        <w:ind w:firstLine="0"/>
        <w:jc w:val="left"/>
        <w:rPr>
          <w:rStyle w:val="FontStyle39"/>
          <w:rFonts w:ascii="Arial" w:hAnsi="Arial" w:cs="Arial"/>
          <w:u w:val="single"/>
        </w:rPr>
      </w:pPr>
    </w:p>
    <w:p w:rsidR="007E0656" w:rsidRPr="0011471E" w:rsidRDefault="0011471E">
      <w:pPr>
        <w:pStyle w:val="Style22"/>
        <w:widowControl/>
        <w:spacing w:line="240" w:lineRule="auto"/>
        <w:ind w:firstLine="0"/>
        <w:jc w:val="left"/>
        <w:rPr>
          <w:rStyle w:val="FontStyle39"/>
          <w:rFonts w:ascii="Arial" w:hAnsi="Arial" w:cs="Arial"/>
          <w:u w:val="single"/>
        </w:rPr>
      </w:pPr>
      <w:r w:rsidRPr="0011471E">
        <w:rPr>
          <w:rStyle w:val="FontStyle39"/>
          <w:rFonts w:ascii="Arial" w:hAnsi="Arial" w:cs="Arial"/>
          <w:u w:val="single"/>
        </w:rPr>
        <w:t>8.UWAGI KOŃCOWE:</w:t>
      </w:r>
    </w:p>
    <w:p w:rsidR="007E0656" w:rsidRPr="0011471E" w:rsidRDefault="007E0656">
      <w:pPr>
        <w:pStyle w:val="Style26"/>
        <w:widowControl/>
        <w:spacing w:line="240" w:lineRule="exact"/>
        <w:ind w:right="10"/>
        <w:rPr>
          <w:rFonts w:ascii="Arial" w:hAnsi="Arial" w:cs="Arial"/>
          <w:sz w:val="20"/>
          <w:szCs w:val="20"/>
        </w:rPr>
      </w:pPr>
    </w:p>
    <w:p w:rsidR="007E0656" w:rsidRPr="0011471E" w:rsidRDefault="0011471E">
      <w:pPr>
        <w:pStyle w:val="Style26"/>
        <w:widowControl/>
        <w:spacing w:before="82"/>
        <w:ind w:right="10"/>
        <w:rPr>
          <w:rStyle w:val="FontStyle45"/>
          <w:rFonts w:ascii="Arial" w:hAnsi="Arial" w:cs="Arial"/>
          <w:u w:val="single"/>
        </w:rPr>
      </w:pPr>
      <w:r w:rsidRPr="0011471E">
        <w:rPr>
          <w:rStyle w:val="FontStyle45"/>
          <w:rFonts w:ascii="Arial" w:hAnsi="Arial" w:cs="Arial"/>
          <w:u w:val="single"/>
        </w:rPr>
        <w:t>Wszelkie roboty budowlane wykonywać zgodnie ze sztuką budowlaną współczesną wiedzą techniczną i warunkami technicznymi wykonania i odbioru robót.</w:t>
      </w:r>
    </w:p>
    <w:p w:rsidR="007E0656" w:rsidRPr="0011471E" w:rsidRDefault="0011471E">
      <w:pPr>
        <w:pStyle w:val="Style26"/>
        <w:widowControl/>
        <w:jc w:val="left"/>
        <w:rPr>
          <w:rStyle w:val="FontStyle45"/>
          <w:rFonts w:ascii="Arial" w:hAnsi="Arial" w:cs="Arial"/>
          <w:u w:val="single"/>
        </w:rPr>
      </w:pPr>
      <w:r w:rsidRPr="0011471E">
        <w:rPr>
          <w:rStyle w:val="FontStyle45"/>
          <w:rFonts w:ascii="Arial" w:hAnsi="Arial" w:cs="Arial"/>
          <w:u w:val="single"/>
        </w:rPr>
        <w:t>Do budowy stosować wyłącznie materiały atestowane lub posiadające aprobatę techniczną.</w:t>
      </w:r>
    </w:p>
    <w:p w:rsidR="007E0656" w:rsidRPr="0011471E" w:rsidRDefault="0011471E">
      <w:pPr>
        <w:pStyle w:val="Style28"/>
        <w:widowControl/>
        <w:spacing w:before="226"/>
        <w:jc w:val="both"/>
        <w:rPr>
          <w:rStyle w:val="FontStyle40"/>
          <w:rFonts w:ascii="Arial" w:hAnsi="Arial" w:cs="Arial"/>
        </w:rPr>
      </w:pPr>
      <w:r w:rsidRPr="0011471E">
        <w:rPr>
          <w:rStyle w:val="FontStyle40"/>
          <w:rFonts w:ascii="Arial" w:hAnsi="Arial" w:cs="Arial"/>
        </w:rPr>
        <w:t xml:space="preserve">Zgodnie z „ustawą o prawie budowlanym" DZ. U. NR 24.02.1994 poz.83. autor projektu zastrzega nienaruszalność treści i formy niniejszego opracowania oraz prawo do egzekwowania jego rzetelnego wykonania. Zmiany i adaptacje projektu, udostępnianie osobom trzecim oraz wykorzystywanie do innych celów </w:t>
      </w:r>
      <w:r w:rsidRPr="0011471E">
        <w:rPr>
          <w:rStyle w:val="FontStyle41"/>
          <w:rFonts w:ascii="Arial" w:hAnsi="Arial" w:cs="Arial"/>
        </w:rPr>
        <w:t xml:space="preserve">muszą być uzgadniane </w:t>
      </w:r>
      <w:r w:rsidRPr="0011471E">
        <w:rPr>
          <w:rStyle w:val="FontStyle40"/>
          <w:rFonts w:ascii="Arial" w:hAnsi="Arial" w:cs="Arial"/>
        </w:rPr>
        <w:t>każdorazowo z autorem tego projektu.</w:t>
      </w:r>
    </w:p>
    <w:p w:rsidR="007E0656" w:rsidRPr="0011471E" w:rsidRDefault="007E0656">
      <w:pPr>
        <w:pStyle w:val="Style29"/>
        <w:widowControl/>
        <w:spacing w:line="240" w:lineRule="exact"/>
        <w:ind w:left="7603"/>
        <w:rPr>
          <w:rFonts w:ascii="Arial" w:hAnsi="Arial" w:cs="Arial"/>
          <w:sz w:val="20"/>
          <w:szCs w:val="20"/>
        </w:rPr>
      </w:pPr>
    </w:p>
    <w:p w:rsidR="0011471E" w:rsidRDefault="0011471E">
      <w:pPr>
        <w:pStyle w:val="Style8"/>
        <w:widowControl/>
        <w:jc w:val="both"/>
        <w:rPr>
          <w:rStyle w:val="FontStyle42"/>
          <w:rFonts w:ascii="Arial" w:hAnsi="Arial" w:cs="Arial"/>
        </w:rPr>
      </w:pPr>
    </w:p>
    <w:p w:rsidR="007E0656" w:rsidRPr="0011471E" w:rsidRDefault="0011471E">
      <w:pPr>
        <w:pStyle w:val="Style8"/>
        <w:widowControl/>
        <w:jc w:val="both"/>
        <w:rPr>
          <w:rStyle w:val="FontStyle42"/>
          <w:rFonts w:ascii="Arial" w:hAnsi="Arial" w:cs="Arial"/>
        </w:rPr>
      </w:pPr>
      <w:r w:rsidRPr="0011471E">
        <w:rPr>
          <w:rStyle w:val="FontStyle42"/>
          <w:rFonts w:ascii="Arial" w:hAnsi="Arial" w:cs="Arial"/>
        </w:rPr>
        <w:t>INFORMACJA DOTYCZ</w:t>
      </w:r>
      <w:r w:rsidRPr="0011471E">
        <w:rPr>
          <w:rStyle w:val="FontStyle34"/>
          <w:rFonts w:ascii="Arial" w:hAnsi="Arial" w:cs="Arial"/>
        </w:rPr>
        <w:t>Ą</w:t>
      </w:r>
      <w:r w:rsidRPr="0011471E">
        <w:rPr>
          <w:rStyle w:val="FontStyle42"/>
          <w:rFonts w:ascii="Arial" w:hAnsi="Arial" w:cs="Arial"/>
        </w:rPr>
        <w:t>CA BEZPIECZE</w:t>
      </w:r>
      <w:r w:rsidRPr="0011471E">
        <w:rPr>
          <w:rStyle w:val="FontStyle34"/>
          <w:rFonts w:ascii="Arial" w:hAnsi="Arial" w:cs="Arial"/>
        </w:rPr>
        <w:t>Ń</w:t>
      </w:r>
      <w:r w:rsidRPr="0011471E">
        <w:rPr>
          <w:rStyle w:val="FontStyle42"/>
          <w:rFonts w:ascii="Arial" w:hAnsi="Arial" w:cs="Arial"/>
        </w:rPr>
        <w:t>STWA I OCHRONY</w:t>
      </w:r>
    </w:p>
    <w:p w:rsidR="007E0656" w:rsidRPr="0011471E" w:rsidRDefault="0011471E">
      <w:pPr>
        <w:pStyle w:val="Style8"/>
        <w:widowControl/>
        <w:spacing w:before="38"/>
        <w:rPr>
          <w:rStyle w:val="FontStyle42"/>
          <w:rFonts w:ascii="Arial" w:hAnsi="Arial" w:cs="Arial"/>
        </w:rPr>
      </w:pPr>
      <w:r w:rsidRPr="0011471E">
        <w:rPr>
          <w:rStyle w:val="FontStyle42"/>
          <w:rFonts w:ascii="Arial" w:hAnsi="Arial" w:cs="Arial"/>
        </w:rPr>
        <w:t>ZDROWIA</w:t>
      </w:r>
    </w:p>
    <w:p w:rsidR="007E0656" w:rsidRPr="0011471E" w:rsidRDefault="0011471E" w:rsidP="0011471E">
      <w:pPr>
        <w:pStyle w:val="Style14"/>
        <w:widowControl/>
        <w:numPr>
          <w:ilvl w:val="0"/>
          <w:numId w:val="13"/>
        </w:numPr>
        <w:tabs>
          <w:tab w:val="left" w:pos="269"/>
        </w:tabs>
        <w:spacing w:before="293" w:line="230" w:lineRule="exact"/>
        <w:rPr>
          <w:rStyle w:val="FontStyle44"/>
          <w:rFonts w:ascii="Arial" w:hAnsi="Arial" w:cs="Arial"/>
        </w:rPr>
      </w:pPr>
      <w:r w:rsidRPr="0011471E">
        <w:rPr>
          <w:rStyle w:val="FontStyle44"/>
          <w:rFonts w:ascii="Arial" w:hAnsi="Arial" w:cs="Arial"/>
        </w:rPr>
        <w:t>Przedmiot opracowania</w:t>
      </w:r>
    </w:p>
    <w:p w:rsidR="007E0656" w:rsidRPr="0011471E" w:rsidRDefault="0011471E">
      <w:pPr>
        <w:pStyle w:val="Style26"/>
        <w:widowControl/>
        <w:rPr>
          <w:rStyle w:val="FontStyle45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>Przedmiotowa inwestycja polega na budowie zjazdu gospodarczego i utwardzenia placu manewrowego na terenie domu pomocy społecznej w Jedlance gmina Jedlińsk</w:t>
      </w:r>
    </w:p>
    <w:p w:rsidR="007E0656" w:rsidRPr="0011471E" w:rsidRDefault="0011471E" w:rsidP="0011471E">
      <w:pPr>
        <w:pStyle w:val="Style14"/>
        <w:widowControl/>
        <w:numPr>
          <w:ilvl w:val="0"/>
          <w:numId w:val="14"/>
        </w:numPr>
        <w:tabs>
          <w:tab w:val="left" w:pos="269"/>
        </w:tabs>
        <w:spacing w:before="221" w:line="230" w:lineRule="exact"/>
        <w:rPr>
          <w:rStyle w:val="FontStyle44"/>
          <w:rFonts w:ascii="Arial" w:hAnsi="Arial" w:cs="Arial"/>
        </w:rPr>
      </w:pPr>
      <w:r w:rsidRPr="0011471E">
        <w:rPr>
          <w:rStyle w:val="FontStyle44"/>
          <w:rFonts w:ascii="Arial" w:hAnsi="Arial" w:cs="Arial"/>
        </w:rPr>
        <w:t>Zakres robót przedmiotowego opracowania</w:t>
      </w:r>
    </w:p>
    <w:p w:rsidR="0011471E" w:rsidRDefault="0011471E">
      <w:pPr>
        <w:pStyle w:val="Style27"/>
        <w:widowControl/>
        <w:spacing w:line="230" w:lineRule="exact"/>
        <w:ind w:right="4416"/>
        <w:rPr>
          <w:rStyle w:val="FontStyle45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 xml:space="preserve">W ramach przedmiotowej inwestycji przewiduje </w:t>
      </w:r>
      <w:proofErr w:type="gramStart"/>
      <w:r w:rsidRPr="0011471E">
        <w:rPr>
          <w:rStyle w:val="FontStyle45"/>
          <w:rFonts w:ascii="Arial" w:hAnsi="Arial" w:cs="Arial"/>
        </w:rPr>
        <w:t>się :</w:t>
      </w:r>
      <w:proofErr w:type="gramEnd"/>
    </w:p>
    <w:p w:rsidR="0011471E" w:rsidRDefault="0011471E">
      <w:pPr>
        <w:pStyle w:val="Style27"/>
        <w:widowControl/>
        <w:spacing w:line="230" w:lineRule="exact"/>
        <w:ind w:right="4416"/>
        <w:rPr>
          <w:rStyle w:val="FontStyle45"/>
          <w:rFonts w:ascii="Arial" w:hAnsi="Arial" w:cs="Arial"/>
        </w:rPr>
      </w:pPr>
      <w:r>
        <w:rPr>
          <w:rStyle w:val="FontStyle45"/>
          <w:rFonts w:ascii="Arial" w:hAnsi="Arial" w:cs="Arial"/>
        </w:rPr>
        <w:t>2.1</w:t>
      </w:r>
      <w:r w:rsidRPr="0011471E">
        <w:rPr>
          <w:rStyle w:val="FontStyle45"/>
          <w:rFonts w:ascii="Arial" w:hAnsi="Arial" w:cs="Arial"/>
        </w:rPr>
        <w:t>. Wykonanie niwelacji i zdjęcie humusu</w:t>
      </w:r>
    </w:p>
    <w:p w:rsidR="007E0656" w:rsidRPr="0011471E" w:rsidRDefault="0011471E" w:rsidP="0011471E">
      <w:pPr>
        <w:pStyle w:val="Style27"/>
        <w:widowControl/>
        <w:numPr>
          <w:ilvl w:val="1"/>
          <w:numId w:val="3"/>
        </w:numPr>
        <w:spacing w:line="230" w:lineRule="exact"/>
        <w:ind w:right="4416"/>
        <w:rPr>
          <w:rStyle w:val="FontStyle45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>Wykonanie podbudowy nawierzchni,</w:t>
      </w:r>
    </w:p>
    <w:p w:rsidR="007E0656" w:rsidRPr="0011471E" w:rsidRDefault="0011471E" w:rsidP="0011471E">
      <w:pPr>
        <w:pStyle w:val="Style13"/>
        <w:widowControl/>
        <w:numPr>
          <w:ilvl w:val="1"/>
          <w:numId w:val="3"/>
        </w:numPr>
        <w:tabs>
          <w:tab w:val="left" w:pos="384"/>
        </w:tabs>
        <w:rPr>
          <w:rStyle w:val="FontStyle45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lastRenderedPageBreak/>
        <w:t>Wykonanie terenów utwardzonych,</w:t>
      </w:r>
    </w:p>
    <w:p w:rsidR="007E0656" w:rsidRPr="0011471E" w:rsidRDefault="0011471E" w:rsidP="0011471E">
      <w:pPr>
        <w:pStyle w:val="Style13"/>
        <w:widowControl/>
        <w:numPr>
          <w:ilvl w:val="1"/>
          <w:numId w:val="3"/>
        </w:numPr>
        <w:tabs>
          <w:tab w:val="left" w:pos="384"/>
        </w:tabs>
        <w:rPr>
          <w:rStyle w:val="FontStyle45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>Roboty porządkowe</w:t>
      </w:r>
    </w:p>
    <w:p w:rsidR="007E0656" w:rsidRPr="0011471E" w:rsidRDefault="0011471E">
      <w:pPr>
        <w:pStyle w:val="Style14"/>
        <w:widowControl/>
        <w:tabs>
          <w:tab w:val="left" w:pos="269"/>
        </w:tabs>
        <w:spacing w:before="221" w:line="230" w:lineRule="exact"/>
        <w:rPr>
          <w:rStyle w:val="FontStyle44"/>
          <w:rFonts w:ascii="Arial" w:hAnsi="Arial" w:cs="Arial"/>
        </w:rPr>
      </w:pPr>
      <w:r w:rsidRPr="0011471E">
        <w:rPr>
          <w:rStyle w:val="FontStyle44"/>
          <w:rFonts w:ascii="Arial" w:hAnsi="Arial" w:cs="Arial"/>
        </w:rPr>
        <w:t>3.</w:t>
      </w:r>
      <w:r w:rsidRPr="0011471E">
        <w:rPr>
          <w:rStyle w:val="FontStyle44"/>
          <w:rFonts w:ascii="Arial" w:hAnsi="Arial" w:cs="Arial"/>
        </w:rPr>
        <w:tab/>
        <w:t>Wykaz istniej</w:t>
      </w:r>
      <w:r w:rsidRPr="0011471E">
        <w:rPr>
          <w:rStyle w:val="FontStyle45"/>
          <w:rFonts w:ascii="Arial" w:hAnsi="Arial" w:cs="Arial"/>
        </w:rPr>
        <w:t>ą</w:t>
      </w:r>
      <w:r w:rsidRPr="0011471E">
        <w:rPr>
          <w:rStyle w:val="FontStyle44"/>
          <w:rFonts w:ascii="Arial" w:hAnsi="Arial" w:cs="Arial"/>
        </w:rPr>
        <w:t>cego zagospodarowania</w:t>
      </w:r>
    </w:p>
    <w:p w:rsidR="007E0656" w:rsidRPr="0011471E" w:rsidRDefault="0011471E" w:rsidP="0011471E">
      <w:pPr>
        <w:pStyle w:val="Style13"/>
        <w:widowControl/>
        <w:numPr>
          <w:ilvl w:val="0"/>
          <w:numId w:val="16"/>
        </w:numPr>
        <w:tabs>
          <w:tab w:val="left" w:pos="389"/>
        </w:tabs>
        <w:rPr>
          <w:rStyle w:val="FontStyle44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>Działka jest ogrodzona</w:t>
      </w:r>
    </w:p>
    <w:p w:rsidR="007E0656" w:rsidRPr="0011471E" w:rsidRDefault="0011471E" w:rsidP="0011471E">
      <w:pPr>
        <w:pStyle w:val="Style13"/>
        <w:widowControl/>
        <w:numPr>
          <w:ilvl w:val="0"/>
          <w:numId w:val="16"/>
        </w:numPr>
        <w:tabs>
          <w:tab w:val="left" w:pos="389"/>
        </w:tabs>
        <w:rPr>
          <w:rStyle w:val="FontStyle44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>Działka jest zabudowana</w:t>
      </w:r>
    </w:p>
    <w:p w:rsidR="007E0656" w:rsidRPr="0011471E" w:rsidRDefault="0011471E" w:rsidP="0011471E">
      <w:pPr>
        <w:pStyle w:val="Style13"/>
        <w:widowControl/>
        <w:numPr>
          <w:ilvl w:val="0"/>
          <w:numId w:val="16"/>
        </w:numPr>
        <w:tabs>
          <w:tab w:val="left" w:pos="389"/>
        </w:tabs>
        <w:rPr>
          <w:rStyle w:val="FontStyle44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>Sąsiaduje z działkami o zróżnicowanej zabudowie i funkcji.</w:t>
      </w:r>
    </w:p>
    <w:p w:rsidR="007E0656" w:rsidRPr="0011471E" w:rsidRDefault="007E0656">
      <w:pPr>
        <w:widowControl/>
        <w:rPr>
          <w:rFonts w:ascii="Arial" w:hAnsi="Arial" w:cs="Arial"/>
          <w:sz w:val="2"/>
          <w:szCs w:val="2"/>
        </w:rPr>
      </w:pPr>
    </w:p>
    <w:p w:rsidR="007E0656" w:rsidRPr="0011471E" w:rsidRDefault="0011471E" w:rsidP="0011471E">
      <w:pPr>
        <w:pStyle w:val="Style14"/>
        <w:widowControl/>
        <w:numPr>
          <w:ilvl w:val="0"/>
          <w:numId w:val="17"/>
        </w:numPr>
        <w:tabs>
          <w:tab w:val="left" w:pos="269"/>
        </w:tabs>
        <w:spacing w:before="216" w:line="235" w:lineRule="exact"/>
        <w:rPr>
          <w:rStyle w:val="FontStyle44"/>
          <w:rFonts w:ascii="Arial" w:hAnsi="Arial" w:cs="Arial"/>
        </w:rPr>
      </w:pPr>
      <w:r w:rsidRPr="0011471E">
        <w:rPr>
          <w:rStyle w:val="FontStyle44"/>
          <w:rFonts w:ascii="Arial" w:hAnsi="Arial" w:cs="Arial"/>
        </w:rPr>
        <w:t>Okre</w:t>
      </w:r>
      <w:r w:rsidRPr="0011471E">
        <w:rPr>
          <w:rStyle w:val="FontStyle45"/>
          <w:rFonts w:ascii="Arial" w:hAnsi="Arial" w:cs="Arial"/>
        </w:rPr>
        <w:t>ś</w:t>
      </w:r>
      <w:r w:rsidRPr="0011471E">
        <w:rPr>
          <w:rStyle w:val="FontStyle44"/>
          <w:rFonts w:ascii="Arial" w:hAnsi="Arial" w:cs="Arial"/>
        </w:rPr>
        <w:t>lenie przewidywanych zagro</w:t>
      </w:r>
      <w:r w:rsidRPr="0011471E">
        <w:rPr>
          <w:rStyle w:val="FontStyle45"/>
          <w:rFonts w:ascii="Arial" w:hAnsi="Arial" w:cs="Arial"/>
        </w:rPr>
        <w:t>ż</w:t>
      </w:r>
      <w:r w:rsidRPr="0011471E">
        <w:rPr>
          <w:rStyle w:val="FontStyle44"/>
          <w:rFonts w:ascii="Arial" w:hAnsi="Arial" w:cs="Arial"/>
        </w:rPr>
        <w:t>e</w:t>
      </w:r>
      <w:r w:rsidRPr="0011471E">
        <w:rPr>
          <w:rStyle w:val="FontStyle45"/>
          <w:rFonts w:ascii="Arial" w:hAnsi="Arial" w:cs="Arial"/>
        </w:rPr>
        <w:t xml:space="preserve">ń </w:t>
      </w:r>
      <w:r w:rsidRPr="0011471E">
        <w:rPr>
          <w:rStyle w:val="FontStyle44"/>
          <w:rFonts w:ascii="Arial" w:hAnsi="Arial" w:cs="Arial"/>
        </w:rPr>
        <w:t>podczas realizacji robót budowlanych</w:t>
      </w:r>
    </w:p>
    <w:p w:rsidR="007E0656" w:rsidRPr="0011471E" w:rsidRDefault="0011471E">
      <w:pPr>
        <w:pStyle w:val="Style27"/>
        <w:widowControl/>
        <w:spacing w:line="235" w:lineRule="exact"/>
        <w:ind w:right="1766"/>
        <w:rPr>
          <w:rStyle w:val="FontStyle45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>W czasie realizacji projektowanego zjazdu i robót towarzyszących mogą wystąpić następujące niezamierzone zagrożenia:</w:t>
      </w:r>
    </w:p>
    <w:p w:rsidR="007E0656" w:rsidRPr="0011471E" w:rsidRDefault="0011471E" w:rsidP="0011471E">
      <w:pPr>
        <w:pStyle w:val="Style25"/>
        <w:widowControl/>
        <w:numPr>
          <w:ilvl w:val="0"/>
          <w:numId w:val="18"/>
        </w:numPr>
        <w:tabs>
          <w:tab w:val="left" w:pos="715"/>
        </w:tabs>
        <w:spacing w:before="5"/>
        <w:ind w:left="370" w:firstLine="0"/>
        <w:rPr>
          <w:rStyle w:val="FontStyle45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>Możliwość upadku pracownika podczas prowadzenia wykopu- niwelacji terenu</w:t>
      </w:r>
    </w:p>
    <w:p w:rsidR="007E0656" w:rsidRPr="0011471E" w:rsidRDefault="0011471E" w:rsidP="0011471E">
      <w:pPr>
        <w:pStyle w:val="Style25"/>
        <w:widowControl/>
        <w:numPr>
          <w:ilvl w:val="0"/>
          <w:numId w:val="18"/>
        </w:numPr>
        <w:tabs>
          <w:tab w:val="left" w:pos="715"/>
        </w:tabs>
        <w:ind w:left="370" w:firstLine="0"/>
        <w:rPr>
          <w:rStyle w:val="FontStyle45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 xml:space="preserve">Możliwość wypadku podczas prac związanych z maszynowym </w:t>
      </w:r>
      <w:proofErr w:type="gramStart"/>
      <w:r w:rsidRPr="0011471E">
        <w:rPr>
          <w:rStyle w:val="FontStyle45"/>
          <w:rFonts w:ascii="Arial" w:hAnsi="Arial" w:cs="Arial"/>
        </w:rPr>
        <w:t>zagęszczaniem</w:t>
      </w:r>
      <w:r>
        <w:rPr>
          <w:rStyle w:val="FontStyle45"/>
          <w:rFonts w:ascii="Arial" w:hAnsi="Arial" w:cs="Arial"/>
        </w:rPr>
        <w:t xml:space="preserve">  nawierzchni</w:t>
      </w:r>
      <w:proofErr w:type="gramEnd"/>
    </w:p>
    <w:p w:rsidR="007E0656" w:rsidRPr="0011471E" w:rsidRDefault="0011471E" w:rsidP="0011471E">
      <w:pPr>
        <w:pStyle w:val="Style14"/>
        <w:widowControl/>
        <w:numPr>
          <w:ilvl w:val="0"/>
          <w:numId w:val="19"/>
        </w:numPr>
        <w:tabs>
          <w:tab w:val="left" w:pos="269"/>
        </w:tabs>
        <w:spacing w:before="221" w:line="235" w:lineRule="exact"/>
        <w:rPr>
          <w:rStyle w:val="FontStyle44"/>
          <w:rFonts w:ascii="Arial" w:hAnsi="Arial" w:cs="Arial"/>
        </w:rPr>
      </w:pPr>
      <w:r w:rsidRPr="0011471E">
        <w:rPr>
          <w:rStyle w:val="FontStyle44"/>
          <w:rFonts w:ascii="Arial" w:hAnsi="Arial" w:cs="Arial"/>
        </w:rPr>
        <w:t>Instrukta</w:t>
      </w:r>
      <w:r w:rsidRPr="0011471E">
        <w:rPr>
          <w:rStyle w:val="FontStyle45"/>
          <w:rFonts w:ascii="Arial" w:hAnsi="Arial" w:cs="Arial"/>
        </w:rPr>
        <w:t xml:space="preserve">ż </w:t>
      </w:r>
      <w:r w:rsidRPr="0011471E">
        <w:rPr>
          <w:rStyle w:val="FontStyle44"/>
          <w:rFonts w:ascii="Arial" w:hAnsi="Arial" w:cs="Arial"/>
        </w:rPr>
        <w:t>post</w:t>
      </w:r>
      <w:r w:rsidRPr="0011471E">
        <w:rPr>
          <w:rStyle w:val="FontStyle45"/>
          <w:rFonts w:ascii="Arial" w:hAnsi="Arial" w:cs="Arial"/>
        </w:rPr>
        <w:t>ę</w:t>
      </w:r>
      <w:r w:rsidRPr="0011471E">
        <w:rPr>
          <w:rStyle w:val="FontStyle44"/>
          <w:rFonts w:ascii="Arial" w:hAnsi="Arial" w:cs="Arial"/>
        </w:rPr>
        <w:t>powania przed przyst</w:t>
      </w:r>
      <w:r w:rsidRPr="0011471E">
        <w:rPr>
          <w:rStyle w:val="FontStyle45"/>
          <w:rFonts w:ascii="Arial" w:hAnsi="Arial" w:cs="Arial"/>
        </w:rPr>
        <w:t>ą</w:t>
      </w:r>
      <w:r w:rsidRPr="0011471E">
        <w:rPr>
          <w:rStyle w:val="FontStyle44"/>
          <w:rFonts w:ascii="Arial" w:hAnsi="Arial" w:cs="Arial"/>
        </w:rPr>
        <w:t>pieniem do realizacji inwestycji</w:t>
      </w:r>
    </w:p>
    <w:p w:rsidR="007E0656" w:rsidRPr="0011471E" w:rsidRDefault="0011471E" w:rsidP="0011471E">
      <w:pPr>
        <w:pStyle w:val="Style25"/>
        <w:widowControl/>
        <w:numPr>
          <w:ilvl w:val="0"/>
          <w:numId w:val="20"/>
        </w:numPr>
        <w:tabs>
          <w:tab w:val="left" w:pos="715"/>
        </w:tabs>
        <w:spacing w:before="5"/>
        <w:ind w:left="715"/>
        <w:rPr>
          <w:rStyle w:val="FontStyle45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>Pracownicy wykonujący roboty winni być przeszkoleni przez pracodawcę w zakresie bhp i w zakresie prawidłowej pracy i mieć doświadczenie na innych poprzednio prowadzonych budowach</w:t>
      </w:r>
    </w:p>
    <w:p w:rsidR="007E0656" w:rsidRPr="0011471E" w:rsidRDefault="0011471E" w:rsidP="0011471E">
      <w:pPr>
        <w:pStyle w:val="Style25"/>
        <w:widowControl/>
        <w:numPr>
          <w:ilvl w:val="0"/>
          <w:numId w:val="20"/>
        </w:numPr>
        <w:tabs>
          <w:tab w:val="left" w:pos="715"/>
        </w:tabs>
        <w:ind w:left="715"/>
        <w:rPr>
          <w:rStyle w:val="FontStyle45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>Należy przygotować instrukcję określającą zachowanie pracowników w przypadku wystąpienia zagrożeń.</w:t>
      </w:r>
    </w:p>
    <w:p w:rsidR="007E0656" w:rsidRPr="0011471E" w:rsidRDefault="0011471E" w:rsidP="0011471E">
      <w:pPr>
        <w:pStyle w:val="Style25"/>
        <w:widowControl/>
        <w:numPr>
          <w:ilvl w:val="0"/>
          <w:numId w:val="20"/>
        </w:numPr>
        <w:tabs>
          <w:tab w:val="left" w:pos="715"/>
        </w:tabs>
        <w:spacing w:before="5"/>
        <w:ind w:left="715"/>
        <w:rPr>
          <w:rStyle w:val="FontStyle45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>Roboty budowlano-montażowe należy prowadzić pod nadzorem osób uprawnionych ze ścisłym przestrzeganiem przepisów - Prawa budowlanego, BHP, obowiązujących PN oraz zasadami wiedzy technicznej.</w:t>
      </w:r>
    </w:p>
    <w:p w:rsidR="007E0656" w:rsidRPr="0011471E" w:rsidRDefault="0011471E">
      <w:pPr>
        <w:pStyle w:val="Style27"/>
        <w:widowControl/>
        <w:spacing w:before="226" w:line="226" w:lineRule="exact"/>
        <w:rPr>
          <w:rStyle w:val="FontStyle45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 xml:space="preserve">Każdy pracownik budowy ma obowiązek zapoznać się z przedstawionymi przez kierownika budowy następującymi </w:t>
      </w:r>
      <w:proofErr w:type="gramStart"/>
      <w:r w:rsidRPr="0011471E">
        <w:rPr>
          <w:rStyle w:val="FontStyle45"/>
          <w:rFonts w:ascii="Arial" w:hAnsi="Arial" w:cs="Arial"/>
        </w:rPr>
        <w:t>instrukcjami :</w:t>
      </w:r>
      <w:proofErr w:type="gramEnd"/>
    </w:p>
    <w:p w:rsidR="007E0656" w:rsidRPr="0011471E" w:rsidRDefault="0011471E" w:rsidP="0011471E">
      <w:pPr>
        <w:pStyle w:val="Style23"/>
        <w:widowControl/>
        <w:numPr>
          <w:ilvl w:val="0"/>
          <w:numId w:val="21"/>
        </w:numPr>
        <w:tabs>
          <w:tab w:val="left" w:pos="1027"/>
        </w:tabs>
        <w:ind w:left="782" w:firstLine="0"/>
        <w:rPr>
          <w:rStyle w:val="FontStyle45"/>
          <w:rFonts w:ascii="Arial" w:hAnsi="Arial" w:cs="Arial"/>
        </w:rPr>
      </w:pPr>
      <w:proofErr w:type="gramStart"/>
      <w:r w:rsidRPr="0011471E">
        <w:rPr>
          <w:rStyle w:val="FontStyle45"/>
          <w:rFonts w:ascii="Arial" w:hAnsi="Arial" w:cs="Arial"/>
        </w:rPr>
        <w:t>przeciwpożarową</w:t>
      </w:r>
      <w:proofErr w:type="gramEnd"/>
      <w:r w:rsidRPr="0011471E">
        <w:rPr>
          <w:rStyle w:val="FontStyle45"/>
          <w:rFonts w:ascii="Arial" w:hAnsi="Arial" w:cs="Arial"/>
        </w:rPr>
        <w:t xml:space="preserve"> / ogólnodostępna wywieszona na terenie budowy /</w:t>
      </w:r>
    </w:p>
    <w:p w:rsidR="007E0656" w:rsidRPr="0011471E" w:rsidRDefault="007E0656">
      <w:pPr>
        <w:widowControl/>
        <w:rPr>
          <w:rFonts w:ascii="Arial" w:hAnsi="Arial" w:cs="Arial"/>
          <w:sz w:val="2"/>
          <w:szCs w:val="2"/>
        </w:rPr>
      </w:pPr>
    </w:p>
    <w:p w:rsidR="007E0656" w:rsidRPr="0011471E" w:rsidRDefault="0011471E" w:rsidP="0011471E">
      <w:pPr>
        <w:pStyle w:val="Style23"/>
        <w:widowControl/>
        <w:numPr>
          <w:ilvl w:val="0"/>
          <w:numId w:val="22"/>
        </w:numPr>
        <w:tabs>
          <w:tab w:val="left" w:pos="1210"/>
        </w:tabs>
        <w:ind w:left="1210"/>
        <w:rPr>
          <w:rStyle w:val="FontStyle43"/>
          <w:rFonts w:ascii="Arial" w:hAnsi="Arial" w:cs="Arial"/>
        </w:rPr>
      </w:pPr>
      <w:proofErr w:type="gramStart"/>
      <w:r w:rsidRPr="0011471E">
        <w:rPr>
          <w:rStyle w:val="FontStyle45"/>
          <w:rFonts w:ascii="Arial" w:hAnsi="Arial" w:cs="Arial"/>
        </w:rPr>
        <w:t>pierwszej</w:t>
      </w:r>
      <w:proofErr w:type="gramEnd"/>
      <w:r w:rsidRPr="0011471E">
        <w:rPr>
          <w:rStyle w:val="FontStyle45"/>
          <w:rFonts w:ascii="Arial" w:hAnsi="Arial" w:cs="Arial"/>
        </w:rPr>
        <w:t xml:space="preserve"> pomocy w nagłych wypadkach /ogólnodostępna wywieszona na terenie budowy/</w:t>
      </w:r>
    </w:p>
    <w:p w:rsidR="007E0656" w:rsidRPr="0011471E" w:rsidRDefault="0011471E" w:rsidP="0011471E">
      <w:pPr>
        <w:pStyle w:val="Style23"/>
        <w:widowControl/>
        <w:numPr>
          <w:ilvl w:val="0"/>
          <w:numId w:val="23"/>
        </w:numPr>
        <w:tabs>
          <w:tab w:val="left" w:pos="1210"/>
        </w:tabs>
        <w:ind w:left="854" w:firstLine="0"/>
        <w:rPr>
          <w:rStyle w:val="FontStyle43"/>
          <w:rFonts w:ascii="Arial" w:hAnsi="Arial" w:cs="Arial"/>
        </w:rPr>
      </w:pPr>
      <w:proofErr w:type="gramStart"/>
      <w:r w:rsidRPr="0011471E">
        <w:rPr>
          <w:rStyle w:val="FontStyle45"/>
          <w:rFonts w:ascii="Arial" w:hAnsi="Arial" w:cs="Arial"/>
        </w:rPr>
        <w:t>wykonywania</w:t>
      </w:r>
      <w:proofErr w:type="gramEnd"/>
      <w:r w:rsidRPr="0011471E">
        <w:rPr>
          <w:rStyle w:val="FontStyle45"/>
          <w:rFonts w:ascii="Arial" w:hAnsi="Arial" w:cs="Arial"/>
        </w:rPr>
        <w:t xml:space="preserve"> prac szczególnie niebezpiecznych tzn.</w:t>
      </w:r>
    </w:p>
    <w:p w:rsidR="007E0656" w:rsidRPr="0011471E" w:rsidRDefault="0011471E" w:rsidP="0011471E">
      <w:pPr>
        <w:pStyle w:val="Style23"/>
        <w:widowControl/>
        <w:numPr>
          <w:ilvl w:val="0"/>
          <w:numId w:val="21"/>
        </w:numPr>
        <w:tabs>
          <w:tab w:val="left" w:pos="1027"/>
        </w:tabs>
        <w:ind w:left="782" w:firstLine="0"/>
        <w:rPr>
          <w:rStyle w:val="FontStyle45"/>
          <w:rFonts w:ascii="Arial" w:hAnsi="Arial" w:cs="Arial"/>
        </w:rPr>
      </w:pPr>
      <w:proofErr w:type="gramStart"/>
      <w:r w:rsidRPr="0011471E">
        <w:rPr>
          <w:rStyle w:val="FontStyle45"/>
          <w:rFonts w:ascii="Arial" w:hAnsi="Arial" w:cs="Arial"/>
        </w:rPr>
        <w:t>praca</w:t>
      </w:r>
      <w:proofErr w:type="gramEnd"/>
      <w:r w:rsidRPr="0011471E">
        <w:rPr>
          <w:rStyle w:val="FontStyle45"/>
          <w:rFonts w:ascii="Arial" w:hAnsi="Arial" w:cs="Arial"/>
        </w:rPr>
        <w:t xml:space="preserve"> mechanicznych środków transportu</w:t>
      </w:r>
    </w:p>
    <w:p w:rsidR="007E0656" w:rsidRPr="0011471E" w:rsidRDefault="007E0656">
      <w:pPr>
        <w:pStyle w:val="Style24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7E0656" w:rsidRPr="0011471E" w:rsidRDefault="0011471E">
      <w:pPr>
        <w:pStyle w:val="Style24"/>
        <w:widowControl/>
        <w:spacing w:before="221" w:line="226" w:lineRule="exact"/>
        <w:rPr>
          <w:rStyle w:val="FontStyle43"/>
          <w:rFonts w:ascii="Arial" w:hAnsi="Arial" w:cs="Arial"/>
        </w:rPr>
      </w:pPr>
      <w:r w:rsidRPr="0011471E">
        <w:rPr>
          <w:rStyle w:val="FontStyle43"/>
          <w:rFonts w:ascii="Arial" w:hAnsi="Arial" w:cs="Arial"/>
        </w:rPr>
        <w:t>Do wykonywania prac szczególnie niebezpiecznych będą dopuszczeni pracownicy, którzy oprócz wymogów regulowanych przepisami bhp</w:t>
      </w:r>
      <w:proofErr w:type="gramStart"/>
      <w:r w:rsidRPr="0011471E">
        <w:rPr>
          <w:rStyle w:val="FontStyle43"/>
          <w:rFonts w:ascii="Arial" w:hAnsi="Arial" w:cs="Arial"/>
        </w:rPr>
        <w:t xml:space="preserve"> ,będą</w:t>
      </w:r>
      <w:proofErr w:type="gramEnd"/>
      <w:r w:rsidRPr="0011471E">
        <w:rPr>
          <w:rStyle w:val="FontStyle43"/>
          <w:rFonts w:ascii="Arial" w:hAnsi="Arial" w:cs="Arial"/>
        </w:rPr>
        <w:t xml:space="preserve"> dodatkowo przeszkoleni w zakresie bhp przy tych pracach z uwzględnieniem konkretnych warunków na budowie. Bezpośredni nadzór nad tymi pracami sprawuje kierownik budowy, który udzieli pracownikom instruktażu i ustali imienny podział pracy</w:t>
      </w:r>
      <w:proofErr w:type="gramStart"/>
      <w:r w:rsidRPr="0011471E">
        <w:rPr>
          <w:rStyle w:val="FontStyle43"/>
          <w:rFonts w:ascii="Arial" w:hAnsi="Arial" w:cs="Arial"/>
        </w:rPr>
        <w:t xml:space="preserve"> ,kolejność</w:t>
      </w:r>
      <w:proofErr w:type="gramEnd"/>
      <w:r w:rsidRPr="0011471E">
        <w:rPr>
          <w:rStyle w:val="FontStyle43"/>
          <w:rFonts w:ascii="Arial" w:hAnsi="Arial" w:cs="Arial"/>
        </w:rPr>
        <w:t xml:space="preserve"> wykonywania zadań i przypomni wymagania bhp przy poszczególnych czynnościach.</w:t>
      </w:r>
    </w:p>
    <w:p w:rsidR="0011471E" w:rsidRDefault="0011471E" w:rsidP="0011471E">
      <w:pPr>
        <w:pStyle w:val="Style11"/>
        <w:widowControl/>
        <w:spacing w:before="115" w:line="230" w:lineRule="exact"/>
        <w:jc w:val="left"/>
        <w:rPr>
          <w:rStyle w:val="FontStyle44"/>
          <w:rFonts w:ascii="Arial" w:hAnsi="Arial" w:cs="Arial"/>
        </w:rPr>
      </w:pPr>
      <w:r w:rsidRPr="0011471E">
        <w:rPr>
          <w:rStyle w:val="FontStyle44"/>
          <w:rFonts w:ascii="Arial" w:hAnsi="Arial" w:cs="Arial"/>
        </w:rPr>
        <w:t>Obowi</w:t>
      </w:r>
      <w:r w:rsidRPr="0011471E">
        <w:rPr>
          <w:rStyle w:val="FontStyle45"/>
          <w:rFonts w:ascii="Arial" w:hAnsi="Arial" w:cs="Arial"/>
        </w:rPr>
        <w:t>ą</w:t>
      </w:r>
      <w:r w:rsidRPr="0011471E">
        <w:rPr>
          <w:rStyle w:val="FontStyle44"/>
          <w:rFonts w:ascii="Arial" w:hAnsi="Arial" w:cs="Arial"/>
        </w:rPr>
        <w:t>zkiem kierownika budowy jest:</w:t>
      </w:r>
    </w:p>
    <w:p w:rsidR="007E0656" w:rsidRPr="0011471E" w:rsidRDefault="0011471E" w:rsidP="0011471E">
      <w:pPr>
        <w:pStyle w:val="Style11"/>
        <w:widowControl/>
        <w:spacing w:before="115" w:line="230" w:lineRule="exact"/>
        <w:jc w:val="left"/>
        <w:rPr>
          <w:rStyle w:val="FontStyle45"/>
          <w:rFonts w:ascii="Arial" w:hAnsi="Arial" w:cs="Arial"/>
        </w:rPr>
      </w:pPr>
      <w:proofErr w:type="gramStart"/>
      <w:r w:rsidRPr="0011471E">
        <w:rPr>
          <w:rStyle w:val="FontStyle45"/>
          <w:rFonts w:ascii="Arial" w:hAnsi="Arial" w:cs="Arial"/>
        </w:rPr>
        <w:t>prowadzenie</w:t>
      </w:r>
      <w:proofErr w:type="gramEnd"/>
      <w:r w:rsidRPr="0011471E">
        <w:rPr>
          <w:rStyle w:val="FontStyle45"/>
          <w:rFonts w:ascii="Arial" w:hAnsi="Arial" w:cs="Arial"/>
        </w:rPr>
        <w:t xml:space="preserve"> robót ściśle według dokumentacji technologiczno organizacyjnej obiektu</w:t>
      </w:r>
    </w:p>
    <w:p w:rsidR="007E0656" w:rsidRPr="0011471E" w:rsidRDefault="0011471E" w:rsidP="0011471E">
      <w:pPr>
        <w:pStyle w:val="Style13"/>
        <w:widowControl/>
        <w:numPr>
          <w:ilvl w:val="0"/>
          <w:numId w:val="9"/>
        </w:numPr>
        <w:tabs>
          <w:tab w:val="left" w:pos="134"/>
        </w:tabs>
        <w:rPr>
          <w:rStyle w:val="FontStyle45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>przestrzeganie przepisów i zasad bezpieczeństwa pracy na wysokości</w:t>
      </w:r>
      <w:proofErr w:type="gramStart"/>
      <w:r w:rsidRPr="0011471E">
        <w:rPr>
          <w:rStyle w:val="FontStyle45"/>
          <w:rFonts w:ascii="Arial" w:hAnsi="Arial" w:cs="Arial"/>
        </w:rPr>
        <w:t xml:space="preserve"> ,zgodnie</w:t>
      </w:r>
      <w:proofErr w:type="gramEnd"/>
      <w:r w:rsidRPr="0011471E">
        <w:rPr>
          <w:rStyle w:val="FontStyle45"/>
          <w:rFonts w:ascii="Arial" w:hAnsi="Arial" w:cs="Arial"/>
        </w:rPr>
        <w:t xml:space="preserve"> z instrukcją bezpieczeństwa montażu ,normami oraz ogólnymi i szczegółowymi przepisami bhp -wyposażenie pracowników w obowiązujące ochrony osobiste.</w:t>
      </w:r>
    </w:p>
    <w:p w:rsidR="007E0656" w:rsidRPr="0011471E" w:rsidRDefault="0011471E">
      <w:pPr>
        <w:pStyle w:val="Style27"/>
        <w:widowControl/>
        <w:spacing w:line="230" w:lineRule="exact"/>
        <w:rPr>
          <w:rStyle w:val="FontStyle45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>-dokonywanie kontroli stanowisk pracy na wysokości a zwłaszcza prawidłowości usytuowania i zamocowania urządzeń zabezpieczających.</w:t>
      </w:r>
    </w:p>
    <w:p w:rsidR="007E0656" w:rsidRPr="0011471E" w:rsidRDefault="0011471E">
      <w:pPr>
        <w:pStyle w:val="Style29"/>
        <w:widowControl/>
        <w:spacing w:line="240" w:lineRule="auto"/>
        <w:jc w:val="both"/>
        <w:rPr>
          <w:rStyle w:val="FontStyle45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>- wyznaczenie stref niebezpiecznych</w:t>
      </w:r>
    </w:p>
    <w:p w:rsidR="007E0656" w:rsidRPr="0011471E" w:rsidRDefault="007E0656">
      <w:pPr>
        <w:pStyle w:val="Style11"/>
        <w:widowControl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:rsidR="007E0656" w:rsidRPr="0011471E" w:rsidRDefault="0011471E">
      <w:pPr>
        <w:pStyle w:val="Style11"/>
        <w:widowControl/>
        <w:spacing w:before="211"/>
        <w:jc w:val="left"/>
        <w:rPr>
          <w:rStyle w:val="FontStyle44"/>
          <w:rFonts w:ascii="Arial" w:hAnsi="Arial" w:cs="Arial"/>
        </w:rPr>
      </w:pPr>
      <w:r w:rsidRPr="0011471E">
        <w:rPr>
          <w:rStyle w:val="FontStyle44"/>
          <w:rFonts w:ascii="Arial" w:hAnsi="Arial" w:cs="Arial"/>
        </w:rPr>
        <w:t xml:space="preserve">6. Wskazania </w:t>
      </w:r>
      <w:r w:rsidRPr="0011471E">
        <w:rPr>
          <w:rStyle w:val="FontStyle45"/>
          <w:rFonts w:ascii="Arial" w:hAnsi="Arial" w:cs="Arial"/>
        </w:rPr>
        <w:t>ś</w:t>
      </w:r>
      <w:r w:rsidRPr="0011471E">
        <w:rPr>
          <w:rStyle w:val="FontStyle44"/>
          <w:rFonts w:ascii="Arial" w:hAnsi="Arial" w:cs="Arial"/>
        </w:rPr>
        <w:t>rodków technicznych dla zapobiegania wypadkom</w:t>
      </w:r>
    </w:p>
    <w:p w:rsidR="007E0656" w:rsidRPr="0011471E" w:rsidRDefault="0011471E">
      <w:pPr>
        <w:pStyle w:val="Style23"/>
        <w:widowControl/>
        <w:tabs>
          <w:tab w:val="left" w:pos="394"/>
        </w:tabs>
        <w:ind w:left="394" w:hanging="394"/>
        <w:rPr>
          <w:rStyle w:val="FontStyle45"/>
          <w:rFonts w:ascii="Arial" w:hAnsi="Arial" w:cs="Arial"/>
        </w:rPr>
      </w:pPr>
      <w:r w:rsidRPr="0011471E">
        <w:rPr>
          <w:rStyle w:val="FontStyle44"/>
          <w:rFonts w:ascii="Arial" w:hAnsi="Arial" w:cs="Arial"/>
        </w:rPr>
        <w:t>6.1.</w:t>
      </w:r>
      <w:r w:rsidRPr="0011471E">
        <w:rPr>
          <w:rStyle w:val="FontStyle44"/>
          <w:rFonts w:ascii="Arial" w:hAnsi="Arial" w:cs="Arial"/>
        </w:rPr>
        <w:tab/>
      </w:r>
      <w:r w:rsidRPr="0011471E">
        <w:rPr>
          <w:rStyle w:val="FontStyle45"/>
          <w:rFonts w:ascii="Arial" w:hAnsi="Arial" w:cs="Arial"/>
        </w:rPr>
        <w:t>Przy wykonywaniu robót budowlanych należy stosować wyroby (materiały) budowlane</w:t>
      </w:r>
      <w:r w:rsidRPr="0011471E">
        <w:rPr>
          <w:rStyle w:val="FontStyle45"/>
          <w:rFonts w:ascii="Arial" w:hAnsi="Arial" w:cs="Arial"/>
        </w:rPr>
        <w:br/>
        <w:t>dopuszczone do obrotu i powszechnego lub jednostkowego stosowania w budownictwie.</w:t>
      </w:r>
    </w:p>
    <w:p w:rsidR="007E0656" w:rsidRPr="0011471E" w:rsidRDefault="0011471E">
      <w:pPr>
        <w:pStyle w:val="Style23"/>
        <w:widowControl/>
        <w:tabs>
          <w:tab w:val="left" w:pos="624"/>
        </w:tabs>
        <w:spacing w:line="235" w:lineRule="exact"/>
        <w:ind w:left="432" w:hanging="432"/>
        <w:rPr>
          <w:rStyle w:val="FontStyle45"/>
          <w:rFonts w:ascii="Arial" w:hAnsi="Arial" w:cs="Arial"/>
        </w:rPr>
      </w:pPr>
      <w:r w:rsidRPr="0011471E">
        <w:rPr>
          <w:rStyle w:val="FontStyle44"/>
          <w:rFonts w:ascii="Arial" w:hAnsi="Arial" w:cs="Arial"/>
        </w:rPr>
        <w:t>6.2.</w:t>
      </w:r>
      <w:r w:rsidRPr="0011471E">
        <w:rPr>
          <w:rStyle w:val="FontStyle44"/>
          <w:rFonts w:ascii="Arial" w:hAnsi="Arial" w:cs="Arial"/>
        </w:rPr>
        <w:tab/>
      </w:r>
      <w:proofErr w:type="gramStart"/>
      <w:r w:rsidRPr="0011471E">
        <w:rPr>
          <w:rStyle w:val="FontStyle45"/>
          <w:rFonts w:ascii="Arial" w:hAnsi="Arial" w:cs="Arial"/>
        </w:rPr>
        <w:t>Zastosować   się</w:t>
      </w:r>
      <w:proofErr w:type="gramEnd"/>
      <w:r w:rsidRPr="0011471E">
        <w:rPr>
          <w:rStyle w:val="FontStyle45"/>
          <w:rFonts w:ascii="Arial" w:hAnsi="Arial" w:cs="Arial"/>
        </w:rPr>
        <w:t xml:space="preserve">    do   instrukcji    producentów    środków    chemicznych używanych</w:t>
      </w:r>
      <w:r w:rsidRPr="0011471E">
        <w:rPr>
          <w:rStyle w:val="FontStyle45"/>
          <w:rFonts w:ascii="Arial" w:hAnsi="Arial" w:cs="Arial"/>
        </w:rPr>
        <w:br/>
        <w:t>na budowie</w:t>
      </w:r>
    </w:p>
    <w:p w:rsidR="007E0656" w:rsidRPr="0011471E" w:rsidRDefault="0011471E" w:rsidP="0011471E">
      <w:pPr>
        <w:pStyle w:val="Style23"/>
        <w:widowControl/>
        <w:numPr>
          <w:ilvl w:val="0"/>
          <w:numId w:val="24"/>
        </w:numPr>
        <w:tabs>
          <w:tab w:val="left" w:pos="379"/>
        </w:tabs>
        <w:spacing w:line="235" w:lineRule="exact"/>
        <w:ind w:left="379" w:hanging="379"/>
        <w:rPr>
          <w:rStyle w:val="FontStyle44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>Roboty budowlano-montażowe powinny być prowadzone w sposób bezpieczny, określony w projekcie organizacji robót.</w:t>
      </w:r>
    </w:p>
    <w:p w:rsidR="007E0656" w:rsidRPr="0011471E" w:rsidRDefault="0011471E" w:rsidP="0011471E">
      <w:pPr>
        <w:pStyle w:val="Style23"/>
        <w:widowControl/>
        <w:numPr>
          <w:ilvl w:val="0"/>
          <w:numId w:val="24"/>
        </w:numPr>
        <w:tabs>
          <w:tab w:val="left" w:pos="379"/>
        </w:tabs>
        <w:ind w:left="379" w:hanging="379"/>
        <w:rPr>
          <w:rStyle w:val="FontStyle44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 xml:space="preserve">Teren budowy oraz wszelkie miejsca zagrożenia należy </w:t>
      </w:r>
      <w:proofErr w:type="gramStart"/>
      <w:r w:rsidRPr="0011471E">
        <w:rPr>
          <w:rStyle w:val="FontStyle45"/>
          <w:rFonts w:ascii="Arial" w:hAnsi="Arial" w:cs="Arial"/>
        </w:rPr>
        <w:t xml:space="preserve">zabezpieczyć , </w:t>
      </w:r>
      <w:proofErr w:type="gramEnd"/>
      <w:r w:rsidRPr="0011471E">
        <w:rPr>
          <w:rStyle w:val="FontStyle45"/>
          <w:rFonts w:ascii="Arial" w:hAnsi="Arial" w:cs="Arial"/>
        </w:rPr>
        <w:t>oraz wyznaczyć strefy bezpieczeństwa zgodnie z obowiązującymi przepisami BHP.</w:t>
      </w:r>
    </w:p>
    <w:p w:rsidR="007E0656" w:rsidRPr="0011471E" w:rsidRDefault="0011471E" w:rsidP="0011471E">
      <w:pPr>
        <w:pStyle w:val="Style23"/>
        <w:widowControl/>
        <w:numPr>
          <w:ilvl w:val="0"/>
          <w:numId w:val="24"/>
        </w:numPr>
        <w:tabs>
          <w:tab w:val="left" w:pos="379"/>
        </w:tabs>
        <w:ind w:left="379" w:hanging="379"/>
        <w:rPr>
          <w:rStyle w:val="FontStyle44"/>
          <w:rFonts w:ascii="Arial" w:hAnsi="Arial" w:cs="Arial"/>
        </w:rPr>
      </w:pPr>
      <w:r w:rsidRPr="0011471E">
        <w:rPr>
          <w:rStyle w:val="FontStyle45"/>
          <w:rFonts w:ascii="Arial" w:hAnsi="Arial" w:cs="Arial"/>
        </w:rPr>
        <w:t>Przy prowadzeniu robót na wysokości tj. powyżej 1,0m należy wykonać zabezpieczenia chroniące pracowników przed upadkiem.</w:t>
      </w:r>
    </w:p>
    <w:p w:rsidR="007E0656" w:rsidRPr="0011471E" w:rsidRDefault="0011471E">
      <w:pPr>
        <w:pStyle w:val="Style11"/>
        <w:widowControl/>
        <w:spacing w:before="226" w:line="230" w:lineRule="exact"/>
        <w:rPr>
          <w:rStyle w:val="FontStyle45"/>
          <w:rFonts w:ascii="Arial" w:hAnsi="Arial" w:cs="Arial"/>
        </w:rPr>
      </w:pPr>
      <w:r w:rsidRPr="0011471E">
        <w:rPr>
          <w:rStyle w:val="FontStyle44"/>
          <w:rFonts w:ascii="Arial" w:hAnsi="Arial" w:cs="Arial"/>
        </w:rPr>
        <w:t>Kierownik budowy zobowi</w:t>
      </w:r>
      <w:r w:rsidRPr="0011471E">
        <w:rPr>
          <w:rStyle w:val="FontStyle45"/>
          <w:rFonts w:ascii="Arial" w:hAnsi="Arial" w:cs="Arial"/>
        </w:rPr>
        <w:t>ą</w:t>
      </w:r>
      <w:r w:rsidRPr="0011471E">
        <w:rPr>
          <w:rStyle w:val="FontStyle44"/>
          <w:rFonts w:ascii="Arial" w:hAnsi="Arial" w:cs="Arial"/>
        </w:rPr>
        <w:t>zany jest wykona</w:t>
      </w:r>
      <w:r w:rsidRPr="0011471E">
        <w:rPr>
          <w:rStyle w:val="FontStyle45"/>
          <w:rFonts w:ascii="Arial" w:hAnsi="Arial" w:cs="Arial"/>
        </w:rPr>
        <w:t xml:space="preserve">ć </w:t>
      </w:r>
      <w:r w:rsidRPr="0011471E">
        <w:rPr>
          <w:rStyle w:val="FontStyle44"/>
          <w:rFonts w:ascii="Arial" w:hAnsi="Arial" w:cs="Arial"/>
        </w:rPr>
        <w:t>przed przyst</w:t>
      </w:r>
      <w:r w:rsidRPr="0011471E">
        <w:rPr>
          <w:rStyle w:val="FontStyle45"/>
          <w:rFonts w:ascii="Arial" w:hAnsi="Arial" w:cs="Arial"/>
        </w:rPr>
        <w:t>ą</w:t>
      </w:r>
      <w:r w:rsidRPr="0011471E">
        <w:rPr>
          <w:rStyle w:val="FontStyle44"/>
          <w:rFonts w:ascii="Arial" w:hAnsi="Arial" w:cs="Arial"/>
        </w:rPr>
        <w:t xml:space="preserve">pieniem do robót budowlanych </w:t>
      </w:r>
      <w:r w:rsidRPr="0011471E">
        <w:rPr>
          <w:rStyle w:val="FontStyle44"/>
          <w:rFonts w:ascii="Arial" w:hAnsi="Arial" w:cs="Arial"/>
          <w:u w:val="single"/>
        </w:rPr>
        <w:t>Plan bezpiecze</w:t>
      </w:r>
      <w:r w:rsidRPr="0011471E">
        <w:rPr>
          <w:rStyle w:val="FontStyle45"/>
          <w:rFonts w:ascii="Arial" w:hAnsi="Arial" w:cs="Arial"/>
          <w:u w:val="single"/>
        </w:rPr>
        <w:t>ń</w:t>
      </w:r>
      <w:r w:rsidRPr="0011471E">
        <w:rPr>
          <w:rStyle w:val="FontStyle44"/>
          <w:rFonts w:ascii="Arial" w:hAnsi="Arial" w:cs="Arial"/>
          <w:u w:val="single"/>
        </w:rPr>
        <w:t>stwa i ochrony zdrowia</w:t>
      </w:r>
      <w:r w:rsidRPr="0011471E">
        <w:rPr>
          <w:rStyle w:val="FontStyle44"/>
          <w:rFonts w:ascii="Arial" w:hAnsi="Arial" w:cs="Arial"/>
        </w:rPr>
        <w:t xml:space="preserve"> uwzgl</w:t>
      </w:r>
      <w:r w:rsidRPr="0011471E">
        <w:rPr>
          <w:rStyle w:val="FontStyle45"/>
          <w:rFonts w:ascii="Arial" w:hAnsi="Arial" w:cs="Arial"/>
        </w:rPr>
        <w:t>ę</w:t>
      </w:r>
      <w:r w:rsidRPr="0011471E">
        <w:rPr>
          <w:rStyle w:val="FontStyle44"/>
          <w:rFonts w:ascii="Arial" w:hAnsi="Arial" w:cs="Arial"/>
        </w:rPr>
        <w:t>dniaj</w:t>
      </w:r>
      <w:r w:rsidRPr="0011471E">
        <w:rPr>
          <w:rStyle w:val="FontStyle45"/>
          <w:rFonts w:ascii="Arial" w:hAnsi="Arial" w:cs="Arial"/>
        </w:rPr>
        <w:t>ą</w:t>
      </w:r>
      <w:r w:rsidRPr="0011471E">
        <w:rPr>
          <w:rStyle w:val="FontStyle44"/>
          <w:rFonts w:ascii="Arial" w:hAnsi="Arial" w:cs="Arial"/>
        </w:rPr>
        <w:t>c w nim niniejsz</w:t>
      </w:r>
      <w:r w:rsidRPr="0011471E">
        <w:rPr>
          <w:rStyle w:val="FontStyle45"/>
          <w:rFonts w:ascii="Arial" w:hAnsi="Arial" w:cs="Arial"/>
        </w:rPr>
        <w:t xml:space="preserve">ą </w:t>
      </w:r>
      <w:r w:rsidRPr="0011471E">
        <w:rPr>
          <w:rStyle w:val="FontStyle44"/>
          <w:rFonts w:ascii="Arial" w:hAnsi="Arial" w:cs="Arial"/>
        </w:rPr>
        <w:t>informacj</w:t>
      </w:r>
      <w:r w:rsidRPr="0011471E">
        <w:rPr>
          <w:rStyle w:val="FontStyle45"/>
          <w:rFonts w:ascii="Arial" w:hAnsi="Arial" w:cs="Arial"/>
        </w:rPr>
        <w:t>ę.</w:t>
      </w:r>
    </w:p>
    <w:sectPr w:rsidR="007E0656" w:rsidRPr="0011471E">
      <w:pgSz w:w="11905" w:h="16837"/>
      <w:pgMar w:top="1416" w:right="1424" w:bottom="1440" w:left="141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656" w:rsidRDefault="0011471E">
      <w:r>
        <w:separator/>
      </w:r>
    </w:p>
  </w:endnote>
  <w:endnote w:type="continuationSeparator" w:id="0">
    <w:p w:rsidR="007E0656" w:rsidRDefault="0011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656" w:rsidRDefault="0011471E">
      <w:r>
        <w:separator/>
      </w:r>
    </w:p>
  </w:footnote>
  <w:footnote w:type="continuationSeparator" w:id="0">
    <w:p w:rsidR="007E0656" w:rsidRDefault="00114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8892B2"/>
    <w:lvl w:ilvl="0">
      <w:numFmt w:val="bullet"/>
      <w:lvlText w:val="*"/>
      <w:lvlJc w:val="left"/>
    </w:lvl>
  </w:abstractNum>
  <w:abstractNum w:abstractNumId="1">
    <w:nsid w:val="00D17D80"/>
    <w:multiLevelType w:val="singleLevel"/>
    <w:tmpl w:val="B4769518"/>
    <w:lvl w:ilvl="0">
      <w:start w:val="3"/>
      <w:numFmt w:val="decimal"/>
      <w:lvlText w:val="6.%1."/>
      <w:legacy w:legacy="1" w:legacySpace="0" w:legacyIndent="379"/>
      <w:lvlJc w:val="left"/>
      <w:rPr>
        <w:rFonts w:ascii="Arial Unicode MS" w:eastAsia="Arial Unicode MS" w:hAnsi="Arial Unicode MS" w:cs="Arial Unicode MS" w:hint="eastAsia"/>
      </w:rPr>
    </w:lvl>
  </w:abstractNum>
  <w:abstractNum w:abstractNumId="2">
    <w:nsid w:val="0CB077AE"/>
    <w:multiLevelType w:val="singleLevel"/>
    <w:tmpl w:val="59AC88A6"/>
    <w:lvl w:ilvl="0">
      <w:start w:val="5"/>
      <w:numFmt w:val="decimal"/>
      <w:lvlText w:val="%1."/>
      <w:legacy w:legacy="1" w:legacySpace="0" w:legacyIndent="264"/>
      <w:lvlJc w:val="left"/>
      <w:rPr>
        <w:rFonts w:ascii="Arial Unicode MS" w:eastAsia="Arial Unicode MS" w:hAnsi="Arial Unicode MS" w:cs="Arial Unicode MS" w:hint="eastAsia"/>
      </w:rPr>
    </w:lvl>
  </w:abstractNum>
  <w:abstractNum w:abstractNumId="3">
    <w:nsid w:val="11341C18"/>
    <w:multiLevelType w:val="singleLevel"/>
    <w:tmpl w:val="10B8B7FC"/>
    <w:lvl w:ilvl="0">
      <w:start w:val="8"/>
      <w:numFmt w:val="decimal"/>
      <w:lvlText w:val="%1."/>
      <w:legacy w:legacy="1" w:legacySpace="0" w:legacyIndent="283"/>
      <w:lvlJc w:val="left"/>
      <w:rPr>
        <w:rFonts w:ascii="Arial Unicode MS" w:eastAsia="Arial Unicode MS" w:hAnsi="Arial Unicode MS" w:cs="Arial Unicode MS" w:hint="eastAsia"/>
      </w:rPr>
    </w:lvl>
  </w:abstractNum>
  <w:abstractNum w:abstractNumId="4">
    <w:nsid w:val="15116720"/>
    <w:multiLevelType w:val="singleLevel"/>
    <w:tmpl w:val="10B0984E"/>
    <w:lvl w:ilvl="0">
      <w:start w:val="4"/>
      <w:numFmt w:val="decimal"/>
      <w:lvlText w:val="%1."/>
      <w:legacy w:legacy="1" w:legacySpace="0" w:legacyIndent="269"/>
      <w:lvlJc w:val="left"/>
      <w:rPr>
        <w:rFonts w:ascii="Arial Unicode MS" w:eastAsia="Arial Unicode MS" w:hAnsi="Arial Unicode MS" w:cs="Arial Unicode MS" w:hint="eastAsia"/>
      </w:rPr>
    </w:lvl>
  </w:abstractNum>
  <w:abstractNum w:abstractNumId="5">
    <w:nsid w:val="2DB5273B"/>
    <w:multiLevelType w:val="singleLevel"/>
    <w:tmpl w:val="931C0938"/>
    <w:lvl w:ilvl="0">
      <w:start w:val="4"/>
      <w:numFmt w:val="decimal"/>
      <w:lvlText w:val="%1."/>
      <w:legacy w:legacy="1" w:legacySpace="0" w:legacyIndent="264"/>
      <w:lvlJc w:val="left"/>
      <w:rPr>
        <w:rFonts w:ascii="Arial Unicode MS" w:eastAsia="Arial Unicode MS" w:hAnsi="Arial Unicode MS" w:cs="Arial Unicode MS" w:hint="eastAsia"/>
      </w:rPr>
    </w:lvl>
  </w:abstractNum>
  <w:abstractNum w:abstractNumId="6">
    <w:nsid w:val="2F546892"/>
    <w:multiLevelType w:val="multilevel"/>
    <w:tmpl w:val="7DB2A754"/>
    <w:lvl w:ilvl="0">
      <w:start w:val="2"/>
      <w:numFmt w:val="decimal"/>
      <w:lvlText w:val="%1."/>
      <w:legacy w:legacy="1" w:legacySpace="0" w:legacyIndent="293"/>
      <w:lvlJc w:val="left"/>
      <w:rPr>
        <w:rFonts w:ascii="Arial Unicode MS" w:eastAsia="Arial Unicode MS" w:hAnsi="Arial Unicode MS" w:cs="Arial Unicode MS" w:hint="eastAsia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5FA4817"/>
    <w:multiLevelType w:val="singleLevel"/>
    <w:tmpl w:val="B29CA784"/>
    <w:lvl w:ilvl="0">
      <w:start w:val="5"/>
      <w:numFmt w:val="decimal"/>
      <w:lvlText w:val="%1."/>
      <w:legacy w:legacy="1" w:legacySpace="0" w:legacyIndent="269"/>
      <w:lvlJc w:val="left"/>
      <w:rPr>
        <w:rFonts w:ascii="Arial Unicode MS" w:eastAsia="Arial Unicode MS" w:hAnsi="Arial Unicode MS" w:cs="Arial Unicode MS" w:hint="eastAsia"/>
      </w:rPr>
    </w:lvl>
  </w:abstractNum>
  <w:abstractNum w:abstractNumId="8">
    <w:nsid w:val="509478B6"/>
    <w:multiLevelType w:val="multilevel"/>
    <w:tmpl w:val="DC8C64DE"/>
    <w:lvl w:ilvl="0">
      <w:start w:val="2"/>
      <w:numFmt w:val="decimal"/>
      <w:lvlText w:val="%1."/>
      <w:legacy w:legacy="1" w:legacySpace="0" w:legacyIndent="269"/>
      <w:lvlJc w:val="left"/>
      <w:rPr>
        <w:rFonts w:ascii="Arial Unicode MS" w:eastAsia="Arial Unicode MS" w:hAnsi="Arial Unicode MS" w:cs="Arial Unicode MS" w:hint="eastAsia"/>
      </w:rPr>
    </w:lvl>
    <w:lvl w:ilvl="1">
      <w:start w:val="2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>
    <w:nsid w:val="56E2542D"/>
    <w:multiLevelType w:val="singleLevel"/>
    <w:tmpl w:val="2E3E8300"/>
    <w:lvl w:ilvl="0">
      <w:start w:val="7"/>
      <w:numFmt w:val="decimal"/>
      <w:lvlText w:val="%1."/>
      <w:legacy w:legacy="1" w:legacySpace="0" w:legacyIndent="283"/>
      <w:lvlJc w:val="left"/>
      <w:rPr>
        <w:rFonts w:ascii="Arial Unicode MS" w:eastAsia="Arial Unicode MS" w:hAnsi="Arial Unicode MS" w:cs="Arial Unicode MS" w:hint="eastAsia"/>
      </w:rPr>
    </w:lvl>
  </w:abstractNum>
  <w:abstractNum w:abstractNumId="10">
    <w:nsid w:val="56F53D04"/>
    <w:multiLevelType w:val="singleLevel"/>
    <w:tmpl w:val="EA2C3752"/>
    <w:lvl w:ilvl="0">
      <w:start w:val="7"/>
      <w:numFmt w:val="decimal"/>
      <w:lvlText w:val="%1."/>
      <w:legacy w:legacy="1" w:legacySpace="0" w:legacyIndent="264"/>
      <w:lvlJc w:val="left"/>
      <w:rPr>
        <w:rFonts w:ascii="Arial Unicode MS" w:eastAsia="Arial Unicode MS" w:hAnsi="Arial Unicode MS" w:cs="Arial Unicode MS" w:hint="eastAsia"/>
      </w:rPr>
    </w:lvl>
  </w:abstractNum>
  <w:abstractNum w:abstractNumId="11">
    <w:nsid w:val="597D5DAC"/>
    <w:multiLevelType w:val="singleLevel"/>
    <w:tmpl w:val="93941892"/>
    <w:lvl w:ilvl="0">
      <w:start w:val="7"/>
      <w:numFmt w:val="decimal"/>
      <w:lvlText w:val="2.%1."/>
      <w:legacy w:legacy="1" w:legacySpace="0" w:legacyIndent="384"/>
      <w:lvlJc w:val="left"/>
      <w:rPr>
        <w:rFonts w:ascii="Arial Unicode MS" w:eastAsia="Arial Unicode MS" w:hAnsi="Arial Unicode MS" w:cs="Arial Unicode MS" w:hint="eastAsia"/>
      </w:rPr>
    </w:lvl>
  </w:abstractNum>
  <w:abstractNum w:abstractNumId="12">
    <w:nsid w:val="5AD2714F"/>
    <w:multiLevelType w:val="singleLevel"/>
    <w:tmpl w:val="76AC3750"/>
    <w:lvl w:ilvl="0">
      <w:start w:val="3"/>
      <w:numFmt w:val="decimal"/>
      <w:lvlText w:val="%1."/>
      <w:legacy w:legacy="1" w:legacySpace="0" w:legacyIndent="264"/>
      <w:lvlJc w:val="left"/>
      <w:rPr>
        <w:rFonts w:ascii="Arial Unicode MS" w:eastAsia="Arial Unicode MS" w:hAnsi="Arial Unicode MS" w:cs="Arial Unicode MS" w:hint="eastAsia"/>
      </w:rPr>
    </w:lvl>
  </w:abstractNum>
  <w:abstractNum w:abstractNumId="13">
    <w:nsid w:val="64B30235"/>
    <w:multiLevelType w:val="singleLevel"/>
    <w:tmpl w:val="DEFE6AA2"/>
    <w:lvl w:ilvl="0">
      <w:start w:val="1"/>
      <w:numFmt w:val="decimal"/>
      <w:lvlText w:val="%1."/>
      <w:legacy w:legacy="1" w:legacySpace="0" w:legacyIndent="293"/>
      <w:lvlJc w:val="left"/>
      <w:rPr>
        <w:rFonts w:ascii="Arial Unicode MS" w:eastAsia="Arial Unicode MS" w:hAnsi="Arial Unicode MS" w:cs="Arial Unicode MS" w:hint="eastAsia"/>
      </w:rPr>
    </w:lvl>
  </w:abstractNum>
  <w:abstractNum w:abstractNumId="14">
    <w:nsid w:val="65CC7D48"/>
    <w:multiLevelType w:val="singleLevel"/>
    <w:tmpl w:val="22F6C06E"/>
    <w:lvl w:ilvl="0">
      <w:start w:val="6"/>
      <w:numFmt w:val="decimal"/>
      <w:lvlText w:val="%1."/>
      <w:legacy w:legacy="1" w:legacySpace="0" w:legacyIndent="264"/>
      <w:lvlJc w:val="left"/>
      <w:rPr>
        <w:rFonts w:ascii="Arial Unicode MS" w:eastAsia="Arial Unicode MS" w:hAnsi="Arial Unicode MS" w:cs="Arial Unicode MS" w:hint="eastAsia"/>
      </w:rPr>
    </w:lvl>
  </w:abstractNum>
  <w:abstractNum w:abstractNumId="15">
    <w:nsid w:val="65DB466C"/>
    <w:multiLevelType w:val="singleLevel"/>
    <w:tmpl w:val="BD643FFA"/>
    <w:lvl w:ilvl="0">
      <w:start w:val="1"/>
      <w:numFmt w:val="decimal"/>
      <w:lvlText w:val="%1."/>
      <w:legacy w:legacy="1" w:legacySpace="0" w:legacyIndent="264"/>
      <w:lvlJc w:val="left"/>
      <w:rPr>
        <w:rFonts w:ascii="Arial Unicode MS" w:eastAsia="Arial Unicode MS" w:hAnsi="Arial Unicode MS" w:cs="Arial Unicode MS" w:hint="eastAsia"/>
      </w:rPr>
    </w:lvl>
  </w:abstractNum>
  <w:abstractNum w:abstractNumId="16">
    <w:nsid w:val="66F04E0B"/>
    <w:multiLevelType w:val="singleLevel"/>
    <w:tmpl w:val="90441756"/>
    <w:lvl w:ilvl="0">
      <w:start w:val="1"/>
      <w:numFmt w:val="decimal"/>
      <w:lvlText w:val="%1."/>
      <w:legacy w:legacy="1" w:legacySpace="0" w:legacyIndent="269"/>
      <w:lvlJc w:val="left"/>
      <w:rPr>
        <w:rFonts w:ascii="Arial Unicode MS" w:eastAsia="Arial Unicode MS" w:hAnsi="Arial Unicode MS" w:cs="Arial Unicode MS" w:hint="eastAsia"/>
      </w:rPr>
    </w:lvl>
  </w:abstractNum>
  <w:abstractNum w:abstractNumId="17">
    <w:nsid w:val="7CB749B1"/>
    <w:multiLevelType w:val="singleLevel"/>
    <w:tmpl w:val="BEE28344"/>
    <w:lvl w:ilvl="0">
      <w:start w:val="1"/>
      <w:numFmt w:val="decimal"/>
      <w:lvlText w:val="3.%1."/>
      <w:legacy w:legacy="1" w:legacySpace="0" w:legacyIndent="389"/>
      <w:lvlJc w:val="left"/>
      <w:rPr>
        <w:rFonts w:ascii="Arial Unicode MS" w:eastAsia="Arial Unicode MS" w:hAnsi="Arial Unicode MS" w:cs="Arial Unicode MS" w:hint="eastAsia"/>
      </w:rPr>
    </w:lvl>
  </w:abstractNum>
  <w:num w:numId="1">
    <w:abstractNumId w:val="1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3">
    <w:abstractNumId w:val="6"/>
  </w:num>
  <w:num w:numId="4">
    <w:abstractNumId w:val="15"/>
  </w:num>
  <w:num w:numId="5">
    <w:abstractNumId w:val="9"/>
  </w:num>
  <w:num w:numId="6">
    <w:abstractNumId w:val="3"/>
  </w:num>
  <w:num w:numId="7">
    <w:abstractNumId w:val="12"/>
  </w:num>
  <w:num w:numId="8">
    <w:abstractNumId w:val="5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0">
    <w:abstractNumId w:val="2"/>
  </w:num>
  <w:num w:numId="11">
    <w:abstractNumId w:val="14"/>
  </w:num>
  <w:num w:numId="12">
    <w:abstractNumId w:val="10"/>
  </w:num>
  <w:num w:numId="13">
    <w:abstractNumId w:val="16"/>
  </w:num>
  <w:num w:numId="14">
    <w:abstractNumId w:val="8"/>
  </w:num>
  <w:num w:numId="15">
    <w:abstractNumId w:val="11"/>
  </w:num>
  <w:num w:numId="16">
    <w:abstractNumId w:val="17"/>
  </w:num>
  <w:num w:numId="17">
    <w:abstractNumId w:val="4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9">
    <w:abstractNumId w:val="7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1E"/>
    <w:rsid w:val="0011471E"/>
    <w:rsid w:val="004739CA"/>
    <w:rsid w:val="007E0656"/>
    <w:rsid w:val="0091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95" w:lineRule="exact"/>
      <w:jc w:val="righ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386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jc w:val="both"/>
    </w:pPr>
  </w:style>
  <w:style w:type="paragraph" w:customStyle="1" w:styleId="Style12">
    <w:name w:val="Style12"/>
    <w:basedOn w:val="Normalny"/>
    <w:uiPriority w:val="99"/>
    <w:pPr>
      <w:spacing w:line="298" w:lineRule="exact"/>
      <w:ind w:hanging="154"/>
    </w:pPr>
  </w:style>
  <w:style w:type="paragraph" w:customStyle="1" w:styleId="Style13">
    <w:name w:val="Style13"/>
    <w:basedOn w:val="Normalny"/>
    <w:uiPriority w:val="99"/>
    <w:pPr>
      <w:spacing w:line="230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  <w:pPr>
      <w:spacing w:line="528" w:lineRule="exact"/>
    </w:pPr>
  </w:style>
  <w:style w:type="paragraph" w:customStyle="1" w:styleId="Style17">
    <w:name w:val="Style17"/>
    <w:basedOn w:val="Normalny"/>
    <w:uiPriority w:val="99"/>
    <w:pPr>
      <w:spacing w:line="274" w:lineRule="exact"/>
      <w:jc w:val="both"/>
    </w:pPr>
  </w:style>
  <w:style w:type="paragraph" w:customStyle="1" w:styleId="Style18">
    <w:name w:val="Style18"/>
    <w:basedOn w:val="Normalny"/>
    <w:uiPriority w:val="99"/>
    <w:pPr>
      <w:spacing w:line="274" w:lineRule="exact"/>
      <w:ind w:hanging="264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74" w:lineRule="exact"/>
      <w:jc w:val="both"/>
    </w:pPr>
  </w:style>
  <w:style w:type="paragraph" w:customStyle="1" w:styleId="Style21">
    <w:name w:val="Style21"/>
    <w:basedOn w:val="Normalny"/>
    <w:uiPriority w:val="99"/>
  </w:style>
  <w:style w:type="paragraph" w:customStyle="1" w:styleId="Style22">
    <w:name w:val="Style22"/>
    <w:basedOn w:val="Normalny"/>
    <w:uiPriority w:val="99"/>
    <w:pPr>
      <w:spacing w:line="276" w:lineRule="exact"/>
      <w:ind w:firstLine="298"/>
      <w:jc w:val="both"/>
    </w:pPr>
  </w:style>
  <w:style w:type="paragraph" w:customStyle="1" w:styleId="Style23">
    <w:name w:val="Style23"/>
    <w:basedOn w:val="Normalny"/>
    <w:uiPriority w:val="99"/>
    <w:pPr>
      <w:spacing w:line="230" w:lineRule="exact"/>
      <w:ind w:hanging="355"/>
    </w:pPr>
  </w:style>
  <w:style w:type="paragraph" w:customStyle="1" w:styleId="Style24">
    <w:name w:val="Style24"/>
    <w:basedOn w:val="Normalny"/>
    <w:uiPriority w:val="99"/>
    <w:pPr>
      <w:spacing w:line="229" w:lineRule="exact"/>
    </w:pPr>
  </w:style>
  <w:style w:type="paragraph" w:customStyle="1" w:styleId="Style25">
    <w:name w:val="Style25"/>
    <w:basedOn w:val="Normalny"/>
    <w:uiPriority w:val="99"/>
    <w:pPr>
      <w:spacing w:line="235" w:lineRule="exact"/>
      <w:ind w:hanging="346"/>
    </w:pPr>
  </w:style>
  <w:style w:type="paragraph" w:customStyle="1" w:styleId="Style26">
    <w:name w:val="Style26"/>
    <w:basedOn w:val="Normalny"/>
    <w:uiPriority w:val="99"/>
    <w:pPr>
      <w:spacing w:line="230" w:lineRule="exact"/>
      <w:jc w:val="both"/>
    </w:pPr>
  </w:style>
  <w:style w:type="paragraph" w:customStyle="1" w:styleId="Style27">
    <w:name w:val="Style27"/>
    <w:basedOn w:val="Normalny"/>
    <w:uiPriority w:val="99"/>
  </w:style>
  <w:style w:type="paragraph" w:customStyle="1" w:styleId="Style28">
    <w:name w:val="Style28"/>
    <w:basedOn w:val="Normalny"/>
    <w:uiPriority w:val="99"/>
    <w:pPr>
      <w:spacing w:line="206" w:lineRule="exact"/>
    </w:pPr>
  </w:style>
  <w:style w:type="paragraph" w:customStyle="1" w:styleId="Style29">
    <w:name w:val="Style29"/>
    <w:basedOn w:val="Normalny"/>
    <w:uiPriority w:val="99"/>
    <w:pPr>
      <w:spacing w:line="226" w:lineRule="exact"/>
      <w:jc w:val="right"/>
    </w:pPr>
  </w:style>
  <w:style w:type="character" w:customStyle="1" w:styleId="FontStyle31">
    <w:name w:val="Font Style31"/>
    <w:basedOn w:val="Domylnaczcionkaakapitu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2">
    <w:name w:val="Font Style32"/>
    <w:basedOn w:val="Domylnaczcionkaakapitu"/>
    <w:uiPriority w:val="99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FontStyle33">
    <w:name w:val="Font Style33"/>
    <w:basedOn w:val="Domylnaczcionkaakapitu"/>
    <w:uiPriority w:val="9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34">
    <w:name w:val="Font Style34"/>
    <w:basedOn w:val="Domylnaczcionkaakapitu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5">
    <w:name w:val="Font Style35"/>
    <w:basedOn w:val="Domylnaczcionkaakapitu"/>
    <w:uiPriority w:val="99"/>
    <w:rPr>
      <w:rFonts w:ascii="Arial Unicode MS" w:eastAsia="Arial Unicode MS" w:cs="Arial Unicode MS"/>
      <w:color w:val="000000"/>
      <w:sz w:val="26"/>
      <w:szCs w:val="26"/>
    </w:rPr>
  </w:style>
  <w:style w:type="character" w:customStyle="1" w:styleId="FontStyle36">
    <w:name w:val="Font Style36"/>
    <w:basedOn w:val="Domylnaczcionkaakapitu"/>
    <w:uiPriority w:val="99"/>
    <w:rPr>
      <w:rFonts w:ascii="Arial Unicode MS" w:eastAsia="Arial Unicode MS" w:cs="Arial Unicode MS"/>
      <w:color w:val="000000"/>
      <w:sz w:val="22"/>
      <w:szCs w:val="22"/>
    </w:rPr>
  </w:style>
  <w:style w:type="character" w:customStyle="1" w:styleId="FontStyle37">
    <w:name w:val="Font Style37"/>
    <w:basedOn w:val="Domylnaczcionkaakapitu"/>
    <w:uiPriority w:val="99"/>
    <w:rPr>
      <w:rFonts w:ascii="Arial Unicode MS" w:eastAsia="Arial Unicode MS" w:cs="Arial Unicode MS"/>
      <w:color w:val="000000"/>
      <w:sz w:val="22"/>
      <w:szCs w:val="22"/>
    </w:rPr>
  </w:style>
  <w:style w:type="character" w:customStyle="1" w:styleId="FontStyle38">
    <w:name w:val="Font Style38"/>
    <w:basedOn w:val="Domylnaczcionkaakapitu"/>
    <w:uiPriority w:val="99"/>
    <w:rPr>
      <w:rFonts w:ascii="Arial Unicode MS" w:eastAsia="Arial Unicode MS" w:cs="Arial Unicode MS"/>
      <w:b/>
      <w:bCs/>
      <w:color w:val="000000"/>
      <w:sz w:val="22"/>
      <w:szCs w:val="22"/>
    </w:rPr>
  </w:style>
  <w:style w:type="character" w:customStyle="1" w:styleId="FontStyle39">
    <w:name w:val="Font Style39"/>
    <w:basedOn w:val="Domylnaczcionkaakapitu"/>
    <w:uiPriority w:val="99"/>
    <w:rPr>
      <w:rFonts w:ascii="Arial Unicode MS" w:eastAsia="Arial Unicode MS" w:cs="Arial Unicode MS"/>
      <w:b/>
      <w:bCs/>
      <w:color w:val="000000"/>
      <w:sz w:val="26"/>
      <w:szCs w:val="26"/>
    </w:rPr>
  </w:style>
  <w:style w:type="character" w:customStyle="1" w:styleId="FontStyle40">
    <w:name w:val="Font Style40"/>
    <w:basedOn w:val="Domylnaczcionkaakapitu"/>
    <w:uiPriority w:val="99"/>
    <w:rPr>
      <w:rFonts w:ascii="Arial Narrow" w:hAnsi="Arial Narrow" w:cs="Arial Narrow"/>
      <w:color w:val="000000"/>
      <w:sz w:val="16"/>
      <w:szCs w:val="16"/>
    </w:rPr>
  </w:style>
  <w:style w:type="character" w:customStyle="1" w:styleId="FontStyle41">
    <w:name w:val="Font Style41"/>
    <w:basedOn w:val="Domylnaczcionkaakapitu"/>
    <w:uiPriority w:val="99"/>
    <w:rPr>
      <w:rFonts w:ascii="Arial Narrow" w:hAnsi="Arial Narrow" w:cs="Arial Narrow"/>
      <w:b/>
      <w:bCs/>
      <w:i/>
      <w:iCs/>
      <w:color w:val="000000"/>
      <w:sz w:val="16"/>
      <w:szCs w:val="16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43">
    <w:name w:val="Font Style43"/>
    <w:basedOn w:val="Domylnaczcionkaakapitu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Arial Unicode MS" w:eastAsia="Arial Unicode MS" w:cs="Arial Unicode MS"/>
      <w:b/>
      <w:bCs/>
      <w:color w:val="000000"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Arial Unicode MS" w:eastAsia="Arial Unicode MS" w:cs="Arial Unicode MS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95" w:lineRule="exact"/>
      <w:jc w:val="righ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386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jc w:val="both"/>
    </w:pPr>
  </w:style>
  <w:style w:type="paragraph" w:customStyle="1" w:styleId="Style12">
    <w:name w:val="Style12"/>
    <w:basedOn w:val="Normalny"/>
    <w:uiPriority w:val="99"/>
    <w:pPr>
      <w:spacing w:line="298" w:lineRule="exact"/>
      <w:ind w:hanging="154"/>
    </w:pPr>
  </w:style>
  <w:style w:type="paragraph" w:customStyle="1" w:styleId="Style13">
    <w:name w:val="Style13"/>
    <w:basedOn w:val="Normalny"/>
    <w:uiPriority w:val="99"/>
    <w:pPr>
      <w:spacing w:line="230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  <w:pPr>
      <w:spacing w:line="528" w:lineRule="exact"/>
    </w:pPr>
  </w:style>
  <w:style w:type="paragraph" w:customStyle="1" w:styleId="Style17">
    <w:name w:val="Style17"/>
    <w:basedOn w:val="Normalny"/>
    <w:uiPriority w:val="99"/>
    <w:pPr>
      <w:spacing w:line="274" w:lineRule="exact"/>
      <w:jc w:val="both"/>
    </w:pPr>
  </w:style>
  <w:style w:type="paragraph" w:customStyle="1" w:styleId="Style18">
    <w:name w:val="Style18"/>
    <w:basedOn w:val="Normalny"/>
    <w:uiPriority w:val="99"/>
    <w:pPr>
      <w:spacing w:line="274" w:lineRule="exact"/>
      <w:ind w:hanging="264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74" w:lineRule="exact"/>
      <w:jc w:val="both"/>
    </w:pPr>
  </w:style>
  <w:style w:type="paragraph" w:customStyle="1" w:styleId="Style21">
    <w:name w:val="Style21"/>
    <w:basedOn w:val="Normalny"/>
    <w:uiPriority w:val="99"/>
  </w:style>
  <w:style w:type="paragraph" w:customStyle="1" w:styleId="Style22">
    <w:name w:val="Style22"/>
    <w:basedOn w:val="Normalny"/>
    <w:uiPriority w:val="99"/>
    <w:pPr>
      <w:spacing w:line="276" w:lineRule="exact"/>
      <w:ind w:firstLine="298"/>
      <w:jc w:val="both"/>
    </w:pPr>
  </w:style>
  <w:style w:type="paragraph" w:customStyle="1" w:styleId="Style23">
    <w:name w:val="Style23"/>
    <w:basedOn w:val="Normalny"/>
    <w:uiPriority w:val="99"/>
    <w:pPr>
      <w:spacing w:line="230" w:lineRule="exact"/>
      <w:ind w:hanging="355"/>
    </w:pPr>
  </w:style>
  <w:style w:type="paragraph" w:customStyle="1" w:styleId="Style24">
    <w:name w:val="Style24"/>
    <w:basedOn w:val="Normalny"/>
    <w:uiPriority w:val="99"/>
    <w:pPr>
      <w:spacing w:line="229" w:lineRule="exact"/>
    </w:pPr>
  </w:style>
  <w:style w:type="paragraph" w:customStyle="1" w:styleId="Style25">
    <w:name w:val="Style25"/>
    <w:basedOn w:val="Normalny"/>
    <w:uiPriority w:val="99"/>
    <w:pPr>
      <w:spacing w:line="235" w:lineRule="exact"/>
      <w:ind w:hanging="346"/>
    </w:pPr>
  </w:style>
  <w:style w:type="paragraph" w:customStyle="1" w:styleId="Style26">
    <w:name w:val="Style26"/>
    <w:basedOn w:val="Normalny"/>
    <w:uiPriority w:val="99"/>
    <w:pPr>
      <w:spacing w:line="230" w:lineRule="exact"/>
      <w:jc w:val="both"/>
    </w:pPr>
  </w:style>
  <w:style w:type="paragraph" w:customStyle="1" w:styleId="Style27">
    <w:name w:val="Style27"/>
    <w:basedOn w:val="Normalny"/>
    <w:uiPriority w:val="99"/>
  </w:style>
  <w:style w:type="paragraph" w:customStyle="1" w:styleId="Style28">
    <w:name w:val="Style28"/>
    <w:basedOn w:val="Normalny"/>
    <w:uiPriority w:val="99"/>
    <w:pPr>
      <w:spacing w:line="206" w:lineRule="exact"/>
    </w:pPr>
  </w:style>
  <w:style w:type="paragraph" w:customStyle="1" w:styleId="Style29">
    <w:name w:val="Style29"/>
    <w:basedOn w:val="Normalny"/>
    <w:uiPriority w:val="99"/>
    <w:pPr>
      <w:spacing w:line="226" w:lineRule="exact"/>
      <w:jc w:val="right"/>
    </w:pPr>
  </w:style>
  <w:style w:type="character" w:customStyle="1" w:styleId="FontStyle31">
    <w:name w:val="Font Style31"/>
    <w:basedOn w:val="Domylnaczcionkaakapitu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2">
    <w:name w:val="Font Style32"/>
    <w:basedOn w:val="Domylnaczcionkaakapitu"/>
    <w:uiPriority w:val="99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FontStyle33">
    <w:name w:val="Font Style33"/>
    <w:basedOn w:val="Domylnaczcionkaakapitu"/>
    <w:uiPriority w:val="9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34">
    <w:name w:val="Font Style34"/>
    <w:basedOn w:val="Domylnaczcionkaakapitu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5">
    <w:name w:val="Font Style35"/>
    <w:basedOn w:val="Domylnaczcionkaakapitu"/>
    <w:uiPriority w:val="99"/>
    <w:rPr>
      <w:rFonts w:ascii="Arial Unicode MS" w:eastAsia="Arial Unicode MS" w:cs="Arial Unicode MS"/>
      <w:color w:val="000000"/>
      <w:sz w:val="26"/>
      <w:szCs w:val="26"/>
    </w:rPr>
  </w:style>
  <w:style w:type="character" w:customStyle="1" w:styleId="FontStyle36">
    <w:name w:val="Font Style36"/>
    <w:basedOn w:val="Domylnaczcionkaakapitu"/>
    <w:uiPriority w:val="99"/>
    <w:rPr>
      <w:rFonts w:ascii="Arial Unicode MS" w:eastAsia="Arial Unicode MS" w:cs="Arial Unicode MS"/>
      <w:color w:val="000000"/>
      <w:sz w:val="22"/>
      <w:szCs w:val="22"/>
    </w:rPr>
  </w:style>
  <w:style w:type="character" w:customStyle="1" w:styleId="FontStyle37">
    <w:name w:val="Font Style37"/>
    <w:basedOn w:val="Domylnaczcionkaakapitu"/>
    <w:uiPriority w:val="99"/>
    <w:rPr>
      <w:rFonts w:ascii="Arial Unicode MS" w:eastAsia="Arial Unicode MS" w:cs="Arial Unicode MS"/>
      <w:color w:val="000000"/>
      <w:sz w:val="22"/>
      <w:szCs w:val="22"/>
    </w:rPr>
  </w:style>
  <w:style w:type="character" w:customStyle="1" w:styleId="FontStyle38">
    <w:name w:val="Font Style38"/>
    <w:basedOn w:val="Domylnaczcionkaakapitu"/>
    <w:uiPriority w:val="99"/>
    <w:rPr>
      <w:rFonts w:ascii="Arial Unicode MS" w:eastAsia="Arial Unicode MS" w:cs="Arial Unicode MS"/>
      <w:b/>
      <w:bCs/>
      <w:color w:val="000000"/>
      <w:sz w:val="22"/>
      <w:szCs w:val="22"/>
    </w:rPr>
  </w:style>
  <w:style w:type="character" w:customStyle="1" w:styleId="FontStyle39">
    <w:name w:val="Font Style39"/>
    <w:basedOn w:val="Domylnaczcionkaakapitu"/>
    <w:uiPriority w:val="99"/>
    <w:rPr>
      <w:rFonts w:ascii="Arial Unicode MS" w:eastAsia="Arial Unicode MS" w:cs="Arial Unicode MS"/>
      <w:b/>
      <w:bCs/>
      <w:color w:val="000000"/>
      <w:sz w:val="26"/>
      <w:szCs w:val="26"/>
    </w:rPr>
  </w:style>
  <w:style w:type="character" w:customStyle="1" w:styleId="FontStyle40">
    <w:name w:val="Font Style40"/>
    <w:basedOn w:val="Domylnaczcionkaakapitu"/>
    <w:uiPriority w:val="99"/>
    <w:rPr>
      <w:rFonts w:ascii="Arial Narrow" w:hAnsi="Arial Narrow" w:cs="Arial Narrow"/>
      <w:color w:val="000000"/>
      <w:sz w:val="16"/>
      <w:szCs w:val="16"/>
    </w:rPr>
  </w:style>
  <w:style w:type="character" w:customStyle="1" w:styleId="FontStyle41">
    <w:name w:val="Font Style41"/>
    <w:basedOn w:val="Domylnaczcionkaakapitu"/>
    <w:uiPriority w:val="99"/>
    <w:rPr>
      <w:rFonts w:ascii="Arial Narrow" w:hAnsi="Arial Narrow" w:cs="Arial Narrow"/>
      <w:b/>
      <w:bCs/>
      <w:i/>
      <w:iCs/>
      <w:color w:val="000000"/>
      <w:sz w:val="16"/>
      <w:szCs w:val="16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43">
    <w:name w:val="Font Style43"/>
    <w:basedOn w:val="Domylnaczcionkaakapitu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Arial Unicode MS" w:eastAsia="Arial Unicode MS" w:cs="Arial Unicode MS"/>
      <w:b/>
      <w:bCs/>
      <w:color w:val="000000"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Arial Unicode MS" w:eastAsia="Arial Unicode MS" w:cs="Arial Unicode MS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953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jedlanka</vt:lpstr>
    </vt:vector>
  </TitlesOfParts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jedlanka</dc:title>
  <dc:creator>standatr</dc:creator>
  <cp:lastModifiedBy>Ola</cp:lastModifiedBy>
  <cp:revision>4</cp:revision>
  <dcterms:created xsi:type="dcterms:W3CDTF">2011-08-19T19:14:00Z</dcterms:created>
  <dcterms:modified xsi:type="dcterms:W3CDTF">2011-08-19T19:41:00Z</dcterms:modified>
</cp:coreProperties>
</file>