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FF5" w:rsidRPr="001401B3" w:rsidRDefault="00B35FF5" w:rsidP="00B35FF5">
      <w:pPr>
        <w:tabs>
          <w:tab w:val="left" w:pos="567"/>
          <w:tab w:val="left" w:pos="2096"/>
          <w:tab w:val="left" w:pos="8730"/>
          <w:tab w:val="left" w:pos="9185"/>
        </w:tabs>
        <w:spacing w:line="240" w:lineRule="auto"/>
        <w:rPr>
          <w:color w:val="000000"/>
        </w:rPr>
      </w:pPr>
      <w:r w:rsidRPr="001401B3">
        <w:rPr>
          <w:color w:val="000000"/>
        </w:rPr>
        <w:t>...................................................................</w:t>
      </w:r>
    </w:p>
    <w:p w:rsidR="00B35FF5" w:rsidRPr="001401B3" w:rsidRDefault="00B35FF5" w:rsidP="00B35FF5">
      <w:pPr>
        <w:tabs>
          <w:tab w:val="left" w:pos="567"/>
          <w:tab w:val="left" w:pos="2096"/>
          <w:tab w:val="left" w:pos="8730"/>
          <w:tab w:val="left" w:pos="9185"/>
        </w:tabs>
        <w:spacing w:line="240" w:lineRule="auto"/>
        <w:rPr>
          <w:color w:val="000000"/>
        </w:rPr>
      </w:pPr>
    </w:p>
    <w:p w:rsidR="00B35FF5" w:rsidRPr="001401B3" w:rsidRDefault="00B35FF5" w:rsidP="00B35FF5">
      <w:pPr>
        <w:tabs>
          <w:tab w:val="left" w:pos="567"/>
          <w:tab w:val="left" w:pos="2096"/>
          <w:tab w:val="left" w:pos="8730"/>
          <w:tab w:val="left" w:pos="9185"/>
        </w:tabs>
        <w:spacing w:line="240" w:lineRule="auto"/>
        <w:rPr>
          <w:color w:val="000000"/>
        </w:rPr>
      </w:pPr>
      <w:r w:rsidRPr="001401B3">
        <w:rPr>
          <w:color w:val="000000"/>
        </w:rPr>
        <w:t>...................................................................</w:t>
      </w:r>
    </w:p>
    <w:p w:rsidR="00B35FF5" w:rsidRPr="001401B3" w:rsidRDefault="00B35FF5" w:rsidP="00B35FF5">
      <w:pPr>
        <w:tabs>
          <w:tab w:val="left" w:pos="567"/>
          <w:tab w:val="left" w:pos="2096"/>
          <w:tab w:val="left" w:pos="8730"/>
          <w:tab w:val="left" w:pos="9185"/>
        </w:tabs>
        <w:spacing w:line="240" w:lineRule="auto"/>
        <w:rPr>
          <w:color w:val="000000"/>
          <w:sz w:val="20"/>
          <w:szCs w:val="20"/>
        </w:rPr>
      </w:pPr>
      <w:r w:rsidRPr="001401B3">
        <w:rPr>
          <w:color w:val="000000"/>
          <w:sz w:val="20"/>
          <w:szCs w:val="20"/>
        </w:rPr>
        <w:t xml:space="preserve">/nazwa </w:t>
      </w:r>
      <w:r>
        <w:rPr>
          <w:color w:val="000000"/>
          <w:sz w:val="20"/>
          <w:szCs w:val="20"/>
        </w:rPr>
        <w:t xml:space="preserve">i </w:t>
      </w:r>
      <w:r w:rsidRPr="001401B3">
        <w:rPr>
          <w:color w:val="000000"/>
          <w:sz w:val="20"/>
          <w:szCs w:val="20"/>
        </w:rPr>
        <w:t xml:space="preserve">dokładny adres </w:t>
      </w:r>
      <w:r>
        <w:rPr>
          <w:color w:val="000000"/>
          <w:sz w:val="20"/>
          <w:szCs w:val="20"/>
        </w:rPr>
        <w:t>wykonawcy</w:t>
      </w:r>
      <w:r w:rsidRPr="001401B3">
        <w:rPr>
          <w:color w:val="000000"/>
          <w:sz w:val="20"/>
          <w:szCs w:val="20"/>
        </w:rPr>
        <w:t>/</w:t>
      </w:r>
    </w:p>
    <w:p w:rsidR="00B35FF5" w:rsidRPr="001401B3" w:rsidRDefault="00B35FF5" w:rsidP="00B35FF5">
      <w:pPr>
        <w:tabs>
          <w:tab w:val="left" w:pos="567"/>
          <w:tab w:val="left" w:pos="2096"/>
          <w:tab w:val="left" w:pos="8730"/>
          <w:tab w:val="left" w:pos="9185"/>
        </w:tabs>
        <w:spacing w:line="240" w:lineRule="auto"/>
        <w:rPr>
          <w:b/>
          <w:color w:val="000000"/>
        </w:rPr>
      </w:pPr>
    </w:p>
    <w:p w:rsidR="00B35FF5" w:rsidRPr="001401B3" w:rsidRDefault="00B35FF5" w:rsidP="00B35FF5">
      <w:pPr>
        <w:tabs>
          <w:tab w:val="left" w:pos="567"/>
          <w:tab w:val="left" w:pos="2096"/>
          <w:tab w:val="left" w:pos="8730"/>
          <w:tab w:val="left" w:pos="9185"/>
        </w:tabs>
        <w:spacing w:line="240" w:lineRule="auto"/>
        <w:rPr>
          <w:color w:val="000000"/>
        </w:rPr>
      </w:pPr>
      <w:r w:rsidRPr="001401B3">
        <w:rPr>
          <w:color w:val="000000"/>
        </w:rPr>
        <w:t>...................................................................</w:t>
      </w:r>
    </w:p>
    <w:p w:rsidR="00B35FF5" w:rsidRPr="001401B3" w:rsidRDefault="00B35FF5" w:rsidP="00B35FF5">
      <w:pPr>
        <w:tabs>
          <w:tab w:val="left" w:pos="567"/>
          <w:tab w:val="left" w:pos="2096"/>
          <w:tab w:val="left" w:pos="8730"/>
          <w:tab w:val="left" w:pos="9185"/>
        </w:tabs>
        <w:spacing w:line="240" w:lineRule="auto"/>
        <w:rPr>
          <w:color w:val="000000"/>
          <w:sz w:val="20"/>
          <w:szCs w:val="20"/>
        </w:rPr>
      </w:pPr>
      <w:r w:rsidRPr="001401B3">
        <w:rPr>
          <w:color w:val="000000"/>
          <w:sz w:val="20"/>
          <w:szCs w:val="20"/>
        </w:rPr>
        <w:t>/adres do doręczeń – jeżeli inny niż powyżej/</w:t>
      </w:r>
    </w:p>
    <w:p w:rsidR="00B35FF5" w:rsidRPr="001401B3" w:rsidRDefault="00B35FF5" w:rsidP="00B35FF5">
      <w:pPr>
        <w:tabs>
          <w:tab w:val="left" w:pos="567"/>
          <w:tab w:val="left" w:pos="2096"/>
          <w:tab w:val="left" w:pos="8730"/>
          <w:tab w:val="left" w:pos="9185"/>
        </w:tabs>
        <w:spacing w:line="240" w:lineRule="auto"/>
        <w:rPr>
          <w:color w:val="000000"/>
        </w:rPr>
      </w:pPr>
    </w:p>
    <w:p w:rsidR="00B35FF5" w:rsidRPr="001401B3" w:rsidRDefault="00B35FF5" w:rsidP="00B35FF5">
      <w:pPr>
        <w:tabs>
          <w:tab w:val="left" w:pos="567"/>
          <w:tab w:val="left" w:pos="2096"/>
          <w:tab w:val="left" w:pos="8730"/>
          <w:tab w:val="left" w:pos="9185"/>
        </w:tabs>
        <w:spacing w:line="240" w:lineRule="auto"/>
        <w:rPr>
          <w:color w:val="000000"/>
        </w:rPr>
      </w:pPr>
      <w:r w:rsidRPr="001401B3">
        <w:rPr>
          <w:color w:val="000000"/>
        </w:rPr>
        <w:t>...................................................................</w:t>
      </w:r>
    </w:p>
    <w:p w:rsidR="00B35FF5" w:rsidRPr="00431B41" w:rsidRDefault="00B35FF5" w:rsidP="00B35FF5">
      <w:pPr>
        <w:tabs>
          <w:tab w:val="left" w:pos="567"/>
          <w:tab w:val="left" w:pos="2096"/>
          <w:tab w:val="left" w:pos="8730"/>
          <w:tab w:val="left" w:pos="9185"/>
        </w:tabs>
        <w:spacing w:line="240" w:lineRule="auto"/>
        <w:rPr>
          <w:color w:val="000000"/>
          <w:sz w:val="20"/>
          <w:szCs w:val="20"/>
        </w:rPr>
      </w:pPr>
      <w:r w:rsidRPr="001401B3">
        <w:rPr>
          <w:color w:val="000000"/>
          <w:sz w:val="20"/>
          <w:szCs w:val="20"/>
        </w:rPr>
        <w:t>/telefon</w:t>
      </w:r>
      <w:r w:rsidRPr="00431B41">
        <w:rPr>
          <w:color w:val="000000"/>
          <w:sz w:val="20"/>
          <w:szCs w:val="20"/>
        </w:rPr>
        <w:t>/</w:t>
      </w:r>
    </w:p>
    <w:p w:rsidR="00B35FF5" w:rsidRPr="00431B41" w:rsidRDefault="00B35FF5" w:rsidP="00B35FF5">
      <w:pPr>
        <w:tabs>
          <w:tab w:val="left" w:pos="567"/>
          <w:tab w:val="left" w:pos="2096"/>
          <w:tab w:val="left" w:pos="8730"/>
          <w:tab w:val="left" w:pos="9185"/>
        </w:tabs>
        <w:spacing w:line="240" w:lineRule="auto"/>
        <w:rPr>
          <w:color w:val="000000"/>
        </w:rPr>
      </w:pPr>
      <w:r w:rsidRPr="00431B41">
        <w:rPr>
          <w:color w:val="000000"/>
        </w:rPr>
        <w:t>...................................................................</w:t>
      </w:r>
    </w:p>
    <w:p w:rsidR="00B35FF5" w:rsidRPr="00431B41" w:rsidRDefault="00B35FF5" w:rsidP="00B35FF5">
      <w:pPr>
        <w:tabs>
          <w:tab w:val="left" w:pos="567"/>
          <w:tab w:val="left" w:pos="2096"/>
          <w:tab w:val="left" w:pos="8730"/>
          <w:tab w:val="left" w:pos="9185"/>
        </w:tabs>
        <w:spacing w:after="120" w:line="240" w:lineRule="auto"/>
        <w:rPr>
          <w:color w:val="000000"/>
          <w:sz w:val="20"/>
          <w:szCs w:val="20"/>
        </w:rPr>
      </w:pPr>
      <w:r w:rsidRPr="00431B41">
        <w:rPr>
          <w:color w:val="000000"/>
          <w:sz w:val="20"/>
          <w:szCs w:val="20"/>
        </w:rPr>
        <w:t>/adres e-mail/</w:t>
      </w:r>
    </w:p>
    <w:p w:rsidR="00B35FF5" w:rsidRPr="00431B41" w:rsidRDefault="00B35FF5" w:rsidP="00B35FF5">
      <w:pPr>
        <w:tabs>
          <w:tab w:val="left" w:pos="567"/>
          <w:tab w:val="left" w:pos="2096"/>
          <w:tab w:val="left" w:pos="8730"/>
          <w:tab w:val="left" w:pos="9185"/>
        </w:tabs>
        <w:spacing w:after="120" w:line="240" w:lineRule="auto"/>
        <w:rPr>
          <w:color w:val="000000"/>
        </w:rPr>
      </w:pPr>
      <w:r w:rsidRPr="00431B41">
        <w:rPr>
          <w:b/>
          <w:color w:val="000000"/>
        </w:rPr>
        <w:t>REGON</w:t>
      </w:r>
      <w:r w:rsidRPr="00431B41"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/</w:t>
      </w:r>
      <w:r w:rsidRPr="00431B41">
        <w:rPr>
          <w:color w:val="000000"/>
          <w:sz w:val="20"/>
          <w:szCs w:val="20"/>
        </w:rPr>
        <w:t>jeżeli posiada/</w:t>
      </w:r>
      <w:r w:rsidRPr="00431B41">
        <w:rPr>
          <w:color w:val="000000"/>
        </w:rPr>
        <w:t xml:space="preserve"> .......................................</w:t>
      </w:r>
    </w:p>
    <w:p w:rsidR="00B35FF5" w:rsidRPr="00431B41" w:rsidRDefault="00B35FF5" w:rsidP="00B35FF5">
      <w:pPr>
        <w:tabs>
          <w:tab w:val="left" w:pos="567"/>
          <w:tab w:val="left" w:pos="2096"/>
          <w:tab w:val="left" w:pos="8730"/>
          <w:tab w:val="left" w:pos="9185"/>
        </w:tabs>
        <w:spacing w:after="120" w:line="240" w:lineRule="auto"/>
        <w:rPr>
          <w:color w:val="000000"/>
        </w:rPr>
      </w:pPr>
      <w:r w:rsidRPr="00431B41">
        <w:rPr>
          <w:b/>
          <w:color w:val="000000"/>
        </w:rPr>
        <w:t>NIP</w:t>
      </w:r>
      <w:r w:rsidRPr="00431B41">
        <w:rPr>
          <w:color w:val="000000"/>
        </w:rPr>
        <w:t xml:space="preserve"> ...............................................</w:t>
      </w:r>
    </w:p>
    <w:p w:rsidR="00B35FF5" w:rsidRDefault="00B35FF5" w:rsidP="00B35FF5">
      <w:pPr>
        <w:tabs>
          <w:tab w:val="left" w:pos="-3852"/>
        </w:tabs>
        <w:spacing w:line="240" w:lineRule="auto"/>
        <w:ind w:left="4394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Zamawiający:</w:t>
      </w:r>
    </w:p>
    <w:p w:rsidR="00B35FF5" w:rsidRDefault="00B35FF5" w:rsidP="00B35FF5">
      <w:pPr>
        <w:tabs>
          <w:tab w:val="left" w:pos="-3852"/>
        </w:tabs>
        <w:spacing w:line="240" w:lineRule="auto"/>
        <w:ind w:left="4394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Dom Pomocy Społecznej w Jedlance</w:t>
      </w:r>
    </w:p>
    <w:p w:rsidR="00B35FF5" w:rsidRDefault="00B35FF5" w:rsidP="00B35FF5">
      <w:pPr>
        <w:tabs>
          <w:tab w:val="left" w:pos="-3852"/>
        </w:tabs>
        <w:spacing w:line="240" w:lineRule="auto"/>
        <w:ind w:left="4394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Jedlanka 10</w:t>
      </w:r>
    </w:p>
    <w:p w:rsidR="00B35FF5" w:rsidRPr="001A6EE4" w:rsidRDefault="00B35FF5" w:rsidP="00B35FF5">
      <w:pPr>
        <w:tabs>
          <w:tab w:val="left" w:pos="-3852"/>
        </w:tabs>
        <w:spacing w:line="240" w:lineRule="auto"/>
        <w:ind w:left="4394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26-660 Jedlińsk</w:t>
      </w:r>
    </w:p>
    <w:p w:rsidR="00B35FF5" w:rsidRPr="006B7A9C" w:rsidRDefault="00B35FF5" w:rsidP="00B35FF5">
      <w:pPr>
        <w:keepNext/>
        <w:spacing w:after="120" w:line="240" w:lineRule="auto"/>
        <w:jc w:val="center"/>
        <w:rPr>
          <w:b/>
          <w:bCs/>
          <w:color w:val="000000"/>
          <w:spacing w:val="40"/>
          <w:kern w:val="40"/>
          <w:sz w:val="40"/>
          <w:szCs w:val="40"/>
        </w:rPr>
      </w:pPr>
      <w:r w:rsidRPr="006B7A9C">
        <w:rPr>
          <w:b/>
          <w:bCs/>
          <w:color w:val="000000"/>
          <w:spacing w:val="40"/>
          <w:kern w:val="40"/>
          <w:sz w:val="40"/>
          <w:szCs w:val="40"/>
        </w:rPr>
        <w:t xml:space="preserve">OFERTA  </w:t>
      </w:r>
    </w:p>
    <w:p w:rsidR="00B35FF5" w:rsidRPr="00431B41" w:rsidRDefault="00B35FF5" w:rsidP="00B35FF5">
      <w:pPr>
        <w:spacing w:after="120" w:line="240" w:lineRule="auto"/>
        <w:ind w:firstLine="709"/>
        <w:jc w:val="both"/>
        <w:rPr>
          <w:color w:val="000000"/>
        </w:rPr>
      </w:pPr>
      <w:r w:rsidRPr="00431B41">
        <w:rPr>
          <w:color w:val="000000"/>
        </w:rPr>
        <w:t>Odpowiadając na ogłoszenie o przetargu nieograniczonym przedkładamy niniejszą ofertę:</w:t>
      </w:r>
    </w:p>
    <w:p w:rsidR="00B35FF5" w:rsidRPr="00513E0D" w:rsidRDefault="00B35FF5" w:rsidP="00B35FF5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b/>
          <w:bCs/>
        </w:rPr>
      </w:pPr>
      <w:r w:rsidRPr="00055DA0">
        <w:rPr>
          <w:color w:val="000000"/>
        </w:rPr>
        <w:t xml:space="preserve">Oferujemy kompleksowe wykonanie </w:t>
      </w:r>
      <w:r w:rsidRPr="00431B41">
        <w:t>przedmiotu zamówienia</w:t>
      </w:r>
      <w:r w:rsidRPr="001401B3">
        <w:t xml:space="preserve"> o nazwie: </w:t>
      </w:r>
      <w:r w:rsidRPr="00055DA0">
        <w:rPr>
          <w:b/>
        </w:rPr>
        <w:t>„</w:t>
      </w:r>
      <w:r w:rsidR="007D6D24">
        <w:rPr>
          <w:b/>
        </w:rPr>
        <w:t>Wykonanie termomodernizacji budynku gospodarczego Domu Pomocy Społecznej w Jedlance wraz z osuszeniem murów</w:t>
      </w:r>
      <w:r w:rsidRPr="00055DA0">
        <w:rPr>
          <w:b/>
          <w:bCs/>
        </w:rPr>
        <w:t>”</w:t>
      </w:r>
      <w:r w:rsidRPr="00055DA0">
        <w:rPr>
          <w:b/>
          <w:bCs/>
          <w:color w:val="000000"/>
        </w:rPr>
        <w:t xml:space="preserve">, </w:t>
      </w:r>
      <w:r w:rsidRPr="00055DA0">
        <w:rPr>
          <w:color w:val="000000"/>
        </w:rPr>
        <w:t xml:space="preserve">zgodnie ze Specyfikacją Istotnych Warunków Zamówienia (SIWZ), oraz robotami i pracami towarzyszącymi nie ujętymi w dokumentacji, a koniecznymi do wykonania ze względu na sztukę budowlaną i odpowiednie przepisy </w:t>
      </w:r>
      <w:r w:rsidRPr="00513E0D">
        <w:t>prawa</w:t>
      </w:r>
      <w:r w:rsidRPr="00513E0D">
        <w:rPr>
          <w:b/>
          <w:bCs/>
        </w:rPr>
        <w:t xml:space="preserve">, </w:t>
      </w:r>
      <w:r w:rsidRPr="00513E0D">
        <w:rPr>
          <w:b/>
          <w:bCs/>
          <w:u w:val="double"/>
        </w:rPr>
        <w:t>za wynagrodzeniem ryczałtowym w wysokości:</w:t>
      </w:r>
      <w:r w:rsidRPr="004F436D">
        <w:rPr>
          <w:b/>
          <w:bCs/>
          <w:sz w:val="32"/>
          <w:szCs w:val="32"/>
          <w:u w:val="double"/>
        </w:rPr>
        <w:t>*</w:t>
      </w:r>
    </w:p>
    <w:p w:rsidR="00B35FF5" w:rsidRPr="00513E0D" w:rsidRDefault="00B35FF5" w:rsidP="00B35FF5">
      <w:pPr>
        <w:spacing w:after="120" w:line="240" w:lineRule="auto"/>
        <w:ind w:left="3969"/>
        <w:jc w:val="both"/>
        <w:rPr>
          <w:b/>
          <w:bCs/>
        </w:rPr>
      </w:pPr>
      <w:r w:rsidRPr="00513E0D">
        <w:rPr>
          <w:b/>
          <w:bCs/>
        </w:rPr>
        <w:t xml:space="preserve">   …………………………… zł ………. gr (netto)</w:t>
      </w:r>
    </w:p>
    <w:p w:rsidR="00B35FF5" w:rsidRPr="00513E0D" w:rsidRDefault="00B35FF5" w:rsidP="00B35FF5">
      <w:pPr>
        <w:spacing w:after="360" w:line="240" w:lineRule="auto"/>
        <w:ind w:left="357"/>
        <w:jc w:val="both"/>
        <w:rPr>
          <w:b/>
          <w:bCs/>
        </w:rPr>
      </w:pPr>
      <w:r w:rsidRPr="00513E0D">
        <w:rPr>
          <w:b/>
          <w:bCs/>
        </w:rPr>
        <w:t>słownie:................................................................złotych ……............................. groszy (netto)</w:t>
      </w:r>
    </w:p>
    <w:p w:rsidR="00B35FF5" w:rsidRPr="00513E0D" w:rsidRDefault="00B35FF5" w:rsidP="00B35FF5">
      <w:pPr>
        <w:spacing w:after="360" w:line="240" w:lineRule="auto"/>
        <w:ind w:left="3969"/>
        <w:jc w:val="both"/>
        <w:rPr>
          <w:b/>
          <w:bCs/>
        </w:rPr>
      </w:pPr>
      <w:r w:rsidRPr="00513E0D">
        <w:rPr>
          <w:b/>
          <w:bCs/>
        </w:rPr>
        <w:t>+ …………………………… zł ………. gr podatek VAT</w:t>
      </w:r>
    </w:p>
    <w:p w:rsidR="00B35FF5" w:rsidRPr="00513E0D" w:rsidRDefault="00B35FF5" w:rsidP="00B35FF5">
      <w:pPr>
        <w:spacing w:after="120" w:line="240" w:lineRule="auto"/>
        <w:ind w:left="3969"/>
        <w:jc w:val="both"/>
        <w:rPr>
          <w:b/>
          <w:bCs/>
        </w:rPr>
      </w:pPr>
      <w:r w:rsidRPr="00513E0D">
        <w:rPr>
          <w:b/>
          <w:bCs/>
        </w:rPr>
        <w:t>= …………………………… zł ………. gr (brutto)</w:t>
      </w:r>
    </w:p>
    <w:p w:rsidR="00B35FF5" w:rsidRPr="00513E0D" w:rsidRDefault="00B35FF5" w:rsidP="00B35FF5">
      <w:pPr>
        <w:spacing w:after="120" w:line="240" w:lineRule="auto"/>
        <w:ind w:left="357"/>
        <w:jc w:val="both"/>
        <w:rPr>
          <w:b/>
          <w:bCs/>
        </w:rPr>
      </w:pPr>
      <w:r w:rsidRPr="00513E0D">
        <w:rPr>
          <w:b/>
          <w:bCs/>
        </w:rPr>
        <w:t>słownie: ...............................................................złotych ……........................... groszy (brutto)</w:t>
      </w:r>
    </w:p>
    <w:p w:rsidR="00B35FF5" w:rsidRPr="00513E0D" w:rsidRDefault="00B35FF5" w:rsidP="00B35FF5">
      <w:pPr>
        <w:widowControl w:val="0"/>
        <w:tabs>
          <w:tab w:val="left" w:pos="851"/>
        </w:tabs>
        <w:overflowPunct w:val="0"/>
        <w:autoSpaceDE w:val="0"/>
        <w:spacing w:after="120" w:line="240" w:lineRule="auto"/>
        <w:ind w:left="425" w:hanging="68"/>
        <w:jc w:val="both"/>
        <w:rPr>
          <w:bCs/>
          <w:i/>
        </w:rPr>
      </w:pPr>
      <w:r w:rsidRPr="004F436D">
        <w:rPr>
          <w:bCs/>
          <w:sz w:val="32"/>
          <w:szCs w:val="32"/>
        </w:rPr>
        <w:t>*</w:t>
      </w:r>
      <w:r w:rsidRPr="00513E0D">
        <w:rPr>
          <w:bCs/>
          <w:i/>
        </w:rPr>
        <w:t xml:space="preserve"> Cenę ofertową stanowi łączna cena jaką Zamawiający jest obowiązany zapłacić Wykonawcy za wykonanie przedmiotu zamówienia. W cenie uwzględnia się podatek od towarów i usług oraz podatek akcyzowy, jeżeli na podstawie odrębnych przepisów sprzedaż towaru (usługi) podlega obciążeniu podatkiem od towarów i usług lub podatkiem akcyzowym, z uwzględnieniem Rozdz. XVII ust. 22 SIWZ.</w:t>
      </w:r>
    </w:p>
    <w:p w:rsidR="00B35FF5" w:rsidRPr="00513E0D" w:rsidRDefault="00B35FF5" w:rsidP="00B35FF5">
      <w:pPr>
        <w:widowControl w:val="0"/>
        <w:tabs>
          <w:tab w:val="left" w:pos="851"/>
        </w:tabs>
        <w:overflowPunct w:val="0"/>
        <w:autoSpaceDE w:val="0"/>
        <w:spacing w:after="120" w:line="240" w:lineRule="auto"/>
        <w:ind w:left="425" w:hanging="68"/>
        <w:jc w:val="both"/>
        <w:rPr>
          <w:bCs/>
          <w:i/>
        </w:rPr>
      </w:pPr>
      <w:r w:rsidRPr="00513E0D">
        <w:rPr>
          <w:b/>
          <w:bCs/>
          <w:i/>
        </w:rPr>
        <w:t>UWAGA:</w:t>
      </w:r>
      <w:r w:rsidRPr="00513E0D">
        <w:rPr>
          <w:bCs/>
          <w:i/>
        </w:rPr>
        <w:t xml:space="preserve"> W sytuacji opisanej w Rozdz. XVII ust. 22 SIWZ, Wykonawca zobowiązany jest podać wartość przedmiotu zamówienia bez kwoty podatku, którego obowiązek zapłaty leży po stronie Zamawiającego i jednocześnie zobowiązany jest złożyć w tym zakresie </w:t>
      </w:r>
      <w:r w:rsidRPr="00513E0D">
        <w:rPr>
          <w:bCs/>
          <w:i/>
        </w:rPr>
        <w:lastRenderedPageBreak/>
        <w:t>stosowną informację.</w:t>
      </w:r>
    </w:p>
    <w:p w:rsidR="00B35FF5" w:rsidRPr="00CD1304" w:rsidRDefault="00B35FF5" w:rsidP="00B35FF5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bCs/>
          <w:color w:val="000000"/>
          <w:kern w:val="24"/>
        </w:rPr>
      </w:pPr>
      <w:r w:rsidRPr="00CD1304">
        <w:rPr>
          <w:color w:val="000000"/>
          <w:kern w:val="24"/>
        </w:rPr>
        <w:t>Oświadczamy, że w cenie oferty zostały uwzględnione wszystkie koszty wykonania zamówienia. W ofercie nie została zastosowana cena dumpingowa i oferta nie stanowi czynu nieuczciwej konkurencji.</w:t>
      </w:r>
      <w:r w:rsidRPr="00CD1304">
        <w:rPr>
          <w:bCs/>
          <w:color w:val="000000"/>
          <w:kern w:val="24"/>
        </w:rPr>
        <w:t xml:space="preserve"> </w:t>
      </w:r>
    </w:p>
    <w:p w:rsidR="00B35FF5" w:rsidRPr="001401B3" w:rsidRDefault="00B35FF5" w:rsidP="00B35FF5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bCs/>
          <w:color w:val="000000"/>
        </w:rPr>
      </w:pPr>
      <w:r w:rsidRPr="001401B3">
        <w:rPr>
          <w:b/>
          <w:bCs/>
          <w:color w:val="000000"/>
        </w:rPr>
        <w:t>Udzielamy gwarancji jakości</w:t>
      </w:r>
      <w:r w:rsidRPr="001401B3">
        <w:rPr>
          <w:color w:val="000000"/>
        </w:rPr>
        <w:t xml:space="preserve"> na wykonane zamówienie, </w:t>
      </w:r>
      <w:r w:rsidRPr="001401B3">
        <w:rPr>
          <w:b/>
          <w:bCs/>
          <w:color w:val="000000"/>
        </w:rPr>
        <w:t>na okres …</w:t>
      </w:r>
      <w:r>
        <w:rPr>
          <w:b/>
          <w:bCs/>
          <w:color w:val="000000"/>
        </w:rPr>
        <w:t>…..</w:t>
      </w:r>
      <w:r w:rsidRPr="001401B3">
        <w:rPr>
          <w:b/>
          <w:bCs/>
          <w:color w:val="000000"/>
        </w:rPr>
        <w:t>… lat</w:t>
      </w:r>
    </w:p>
    <w:p w:rsidR="00B35FF5" w:rsidRPr="00A67B3D" w:rsidRDefault="00B35FF5" w:rsidP="00B35FF5">
      <w:pPr>
        <w:widowControl w:val="0"/>
        <w:tabs>
          <w:tab w:val="left" w:pos="709"/>
        </w:tabs>
        <w:overflowPunct w:val="0"/>
        <w:autoSpaceDE w:val="0"/>
        <w:spacing w:after="120" w:line="240" w:lineRule="auto"/>
        <w:ind w:left="357"/>
        <w:jc w:val="both"/>
        <w:rPr>
          <w:b/>
          <w:color w:val="000000"/>
          <w:sz w:val="20"/>
          <w:szCs w:val="20"/>
        </w:rPr>
      </w:pPr>
      <w:r w:rsidRPr="00A67B3D">
        <w:rPr>
          <w:b/>
          <w:sz w:val="20"/>
          <w:szCs w:val="20"/>
        </w:rPr>
        <w:t xml:space="preserve"> </w:t>
      </w:r>
      <w:r w:rsidRPr="00A56C5D">
        <w:rPr>
          <w:b/>
          <w:sz w:val="20"/>
          <w:szCs w:val="20"/>
        </w:rPr>
        <w:t>(</w:t>
      </w:r>
      <w:r w:rsidRPr="00A56C5D">
        <w:rPr>
          <w:b/>
          <w:i/>
          <w:sz w:val="20"/>
          <w:szCs w:val="20"/>
        </w:rPr>
        <w:t>pouczenie:</w:t>
      </w:r>
      <w:r w:rsidRPr="00A56C5D">
        <w:rPr>
          <w:b/>
          <w:sz w:val="20"/>
          <w:szCs w:val="20"/>
        </w:rPr>
        <w:t xml:space="preserve"> </w:t>
      </w:r>
      <w:r w:rsidRPr="00A56C5D">
        <w:rPr>
          <w:b/>
          <w:i/>
          <w:sz w:val="20"/>
          <w:szCs w:val="20"/>
        </w:rPr>
        <w:t>oferta wykonawcy, który zaoferuje okres gwarancji jakości poniżej 3 lat zostanie odrzucona</w:t>
      </w:r>
      <w:r w:rsidRPr="00A56C5D">
        <w:rPr>
          <w:b/>
          <w:sz w:val="20"/>
          <w:szCs w:val="20"/>
        </w:rPr>
        <w:t>).</w:t>
      </w:r>
    </w:p>
    <w:p w:rsidR="00B35FF5" w:rsidRPr="001401B3" w:rsidRDefault="00B35FF5" w:rsidP="00B35FF5">
      <w:pPr>
        <w:widowControl w:val="0"/>
        <w:tabs>
          <w:tab w:val="num" w:pos="567"/>
          <w:tab w:val="left" w:pos="9479"/>
        </w:tabs>
        <w:overflowPunct w:val="0"/>
        <w:autoSpaceDE w:val="0"/>
        <w:spacing w:after="120" w:line="240" w:lineRule="auto"/>
        <w:ind w:left="357"/>
        <w:jc w:val="both"/>
        <w:rPr>
          <w:color w:val="000000"/>
        </w:rPr>
      </w:pPr>
      <w:r w:rsidRPr="00A56C5D">
        <w:rPr>
          <w:color w:val="000000"/>
        </w:rPr>
        <w:t>Gwarancja jakości obowiązuje od chwili odbioru końcowego robót. Okres rękojmi za wady płynie równolegle z okresem udzielonej gwarancji jakości i wygasa wraz z upływem okresu udzielonej gwarancji.</w:t>
      </w:r>
    </w:p>
    <w:p w:rsidR="00B35FF5" w:rsidRPr="001401B3" w:rsidRDefault="00B35FF5" w:rsidP="00B35FF5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bCs/>
          <w:color w:val="000000"/>
        </w:rPr>
      </w:pPr>
      <w:r w:rsidRPr="001401B3">
        <w:rPr>
          <w:color w:val="000000"/>
        </w:rPr>
        <w:t>Oświadczamy, że w</w:t>
      </w:r>
      <w:r>
        <w:rPr>
          <w:color w:val="000000"/>
        </w:rPr>
        <w:t>w.</w:t>
      </w:r>
      <w:r w:rsidRPr="001401B3">
        <w:rPr>
          <w:color w:val="000000"/>
        </w:rPr>
        <w:t xml:space="preserve"> zamówienie zostanie wykonane w terminie </w:t>
      </w:r>
      <w:r w:rsidRPr="001401B3">
        <w:rPr>
          <w:b/>
        </w:rPr>
        <w:t>wskazanym w treści SIWZ.</w:t>
      </w:r>
      <w:r w:rsidRPr="00A67B3D">
        <w:rPr>
          <w:bCs/>
          <w:color w:val="000000"/>
        </w:rPr>
        <w:t xml:space="preserve"> </w:t>
      </w:r>
    </w:p>
    <w:p w:rsidR="00B35FF5" w:rsidRPr="00A56C5D" w:rsidRDefault="00B35FF5" w:rsidP="00B35FF5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bCs/>
        </w:rPr>
      </w:pPr>
      <w:r w:rsidRPr="001401B3">
        <w:rPr>
          <w:color w:val="000000"/>
        </w:rPr>
        <w:t>Oświadczamy, że zapoznaliśmy się dochowując należytej staranności z SIWZ (wr</w:t>
      </w:r>
      <w:r>
        <w:rPr>
          <w:color w:val="000000"/>
        </w:rPr>
        <w:t>az z </w:t>
      </w:r>
      <w:r w:rsidRPr="001401B3">
        <w:rPr>
          <w:color w:val="000000"/>
        </w:rPr>
        <w:t xml:space="preserve">załącznikami). Do Specyfikacji Istotnych Warunków </w:t>
      </w:r>
      <w:r w:rsidRPr="00A56C5D">
        <w:t>Zamówienia (SIWZ) wraz załącznikami nie wnosimy żadnych zastrzeżeń i akceptujemy ich treść.</w:t>
      </w:r>
      <w:r w:rsidRPr="00A56C5D">
        <w:rPr>
          <w:bCs/>
        </w:rPr>
        <w:t xml:space="preserve"> </w:t>
      </w:r>
    </w:p>
    <w:p w:rsidR="00B35FF5" w:rsidRPr="001401B3" w:rsidRDefault="00B35FF5" w:rsidP="00B35FF5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bCs/>
          <w:color w:val="000000"/>
        </w:rPr>
      </w:pPr>
      <w:r w:rsidRPr="001401B3">
        <w:rPr>
          <w:color w:val="000000"/>
        </w:rPr>
        <w:t xml:space="preserve">Oświadczamy, że wszystkie wymagane dokumenty, </w:t>
      </w:r>
      <w:r w:rsidRPr="001401B3">
        <w:rPr>
          <w:bCs/>
          <w:iCs/>
          <w:color w:val="000000"/>
        </w:rPr>
        <w:t>zostały załączone do oferty.</w:t>
      </w:r>
      <w:r w:rsidRPr="00A67B3D">
        <w:rPr>
          <w:bCs/>
          <w:color w:val="000000"/>
        </w:rPr>
        <w:t xml:space="preserve"> </w:t>
      </w:r>
    </w:p>
    <w:p w:rsidR="00B35FF5" w:rsidRPr="001401B3" w:rsidRDefault="00B35FF5" w:rsidP="00B35FF5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bCs/>
          <w:color w:val="000000"/>
        </w:rPr>
      </w:pPr>
      <w:r w:rsidRPr="001401B3">
        <w:rPr>
          <w:color w:val="000000"/>
        </w:rPr>
        <w:t>Oświadczamy, że uważamy się za związanych niniejszą ofertą w okresie wskazanym w SIWZ</w:t>
      </w:r>
    </w:p>
    <w:p w:rsidR="00B35FF5" w:rsidRPr="00513E0D" w:rsidRDefault="00B35FF5" w:rsidP="00B35FF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1401B3">
        <w:t xml:space="preserve">Oświadczamy, </w:t>
      </w:r>
      <w:r w:rsidRPr="00513E0D">
        <w:t>że dysponujemy osobami zdolnymi do wykonania zamówienia, w szczególności nw. osobą posiadającą wymagane przez Zamawiającego uprawnienia: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6"/>
        <w:gridCol w:w="3225"/>
        <w:gridCol w:w="1409"/>
        <w:gridCol w:w="2618"/>
      </w:tblGrid>
      <w:tr w:rsidR="00B35FF5" w:rsidRPr="00513E0D" w:rsidTr="00D415EA">
        <w:tc>
          <w:tcPr>
            <w:tcW w:w="2235" w:type="dxa"/>
            <w:shd w:val="clear" w:color="auto" w:fill="FFFFFF"/>
          </w:tcPr>
          <w:p w:rsidR="00B35FF5" w:rsidRPr="00513E0D" w:rsidRDefault="00B35FF5" w:rsidP="00D415EA">
            <w:pPr>
              <w:pStyle w:val="Tekstpodstawowy"/>
              <w:spacing w:before="120"/>
              <w:jc w:val="center"/>
              <w:rPr>
                <w:b w:val="0"/>
                <w:sz w:val="22"/>
                <w:szCs w:val="22"/>
              </w:rPr>
            </w:pPr>
            <w:r w:rsidRPr="00513E0D">
              <w:rPr>
                <w:b w:val="0"/>
                <w:sz w:val="22"/>
                <w:szCs w:val="22"/>
              </w:rPr>
              <w:t>IIMIĘ i NAZWISKO</w:t>
            </w:r>
          </w:p>
        </w:tc>
        <w:tc>
          <w:tcPr>
            <w:tcW w:w="7512" w:type="dxa"/>
            <w:gridSpan w:val="3"/>
          </w:tcPr>
          <w:p w:rsidR="00B35FF5" w:rsidRPr="00513E0D" w:rsidRDefault="00B35FF5" w:rsidP="00D415EA">
            <w:pPr>
              <w:pStyle w:val="Tekstpodstawowy"/>
              <w:spacing w:before="120"/>
              <w:jc w:val="center"/>
              <w:rPr>
                <w:b w:val="0"/>
                <w:sz w:val="22"/>
                <w:szCs w:val="22"/>
              </w:rPr>
            </w:pPr>
            <w:r w:rsidRPr="00513E0D">
              <w:rPr>
                <w:b w:val="0"/>
                <w:sz w:val="22"/>
                <w:szCs w:val="22"/>
              </w:rPr>
              <w:t>RODZAJ UPRAWNIEŃ</w:t>
            </w:r>
          </w:p>
        </w:tc>
      </w:tr>
      <w:tr w:rsidR="00B35FF5" w:rsidRPr="00513E0D" w:rsidTr="00D415EA">
        <w:tc>
          <w:tcPr>
            <w:tcW w:w="2235" w:type="dxa"/>
            <w:vMerge w:val="restart"/>
          </w:tcPr>
          <w:p w:rsidR="00B35FF5" w:rsidRPr="00513E0D" w:rsidRDefault="00B35FF5" w:rsidP="00D415EA">
            <w:pPr>
              <w:pStyle w:val="Tekstpodstawowy"/>
              <w:rPr>
                <w:sz w:val="22"/>
                <w:szCs w:val="22"/>
              </w:rPr>
            </w:pPr>
          </w:p>
          <w:p w:rsidR="00B35FF5" w:rsidRPr="00513E0D" w:rsidRDefault="00B35FF5" w:rsidP="00D415EA">
            <w:pPr>
              <w:spacing w:line="240" w:lineRule="auto"/>
              <w:ind w:left="34"/>
            </w:pPr>
          </w:p>
        </w:tc>
        <w:tc>
          <w:tcPr>
            <w:tcW w:w="7512" w:type="dxa"/>
            <w:gridSpan w:val="3"/>
          </w:tcPr>
          <w:p w:rsidR="00B35FF5" w:rsidRPr="00513E0D" w:rsidRDefault="00B35FF5" w:rsidP="00D415EA">
            <w:pPr>
              <w:spacing w:line="240" w:lineRule="auto"/>
              <w:ind w:left="34"/>
              <w:rPr>
                <w:b/>
              </w:rPr>
            </w:pPr>
            <w:r w:rsidRPr="00513E0D">
              <w:rPr>
                <w:b/>
                <w:sz w:val="22"/>
                <w:szCs w:val="22"/>
              </w:rPr>
              <w:t>uprawnienia budowlane do kierowania robotami w specjalności konstrukcyjno-budowlanej nr</w:t>
            </w:r>
          </w:p>
          <w:p w:rsidR="00B35FF5" w:rsidRPr="00513E0D" w:rsidRDefault="00B35FF5" w:rsidP="00D415EA">
            <w:pPr>
              <w:spacing w:line="240" w:lineRule="auto"/>
              <w:ind w:left="34"/>
              <w:rPr>
                <w:b/>
                <w:u w:val="single"/>
              </w:rPr>
            </w:pPr>
          </w:p>
          <w:p w:rsidR="00B35FF5" w:rsidRPr="00513E0D" w:rsidRDefault="00B35FF5" w:rsidP="00D415EA">
            <w:pPr>
              <w:spacing w:line="240" w:lineRule="auto"/>
              <w:ind w:left="34"/>
              <w:rPr>
                <w:b/>
                <w:u w:val="single"/>
              </w:rPr>
            </w:pPr>
            <w:r w:rsidRPr="00513E0D">
              <w:rPr>
                <w:b/>
                <w:sz w:val="22"/>
                <w:szCs w:val="22"/>
                <w:u w:val="single"/>
              </w:rPr>
              <w:t>…………………………………………………………………………</w:t>
            </w:r>
          </w:p>
        </w:tc>
      </w:tr>
      <w:tr w:rsidR="00B35FF5" w:rsidRPr="00513E0D" w:rsidTr="00D415EA">
        <w:tc>
          <w:tcPr>
            <w:tcW w:w="2235" w:type="dxa"/>
            <w:vMerge/>
          </w:tcPr>
          <w:p w:rsidR="00B35FF5" w:rsidRPr="00513E0D" w:rsidRDefault="00B35FF5" w:rsidP="00D415EA">
            <w:pPr>
              <w:rPr>
                <w:b/>
                <w:u w:val="single"/>
              </w:rPr>
            </w:pPr>
          </w:p>
        </w:tc>
        <w:tc>
          <w:tcPr>
            <w:tcW w:w="7512" w:type="dxa"/>
            <w:gridSpan w:val="3"/>
          </w:tcPr>
          <w:p w:rsidR="00B35FF5" w:rsidRPr="00513E0D" w:rsidRDefault="00B35FF5" w:rsidP="00D415EA">
            <w:pPr>
              <w:spacing w:line="240" w:lineRule="auto"/>
              <w:jc w:val="both"/>
              <w:rPr>
                <w:u w:val="single"/>
              </w:rPr>
            </w:pPr>
            <w:r w:rsidRPr="00513E0D">
              <w:rPr>
                <w:sz w:val="22"/>
                <w:szCs w:val="22"/>
                <w:u w:val="single"/>
              </w:rPr>
              <w:t xml:space="preserve">W przypadku gdy osoba posiada doświadczenie w należytym i kompleksowym (tj. przez cały okres trwania prac) kierowaniu zrealizowanych zgodnie z zasadami sztuki budowlanej i prawidłowo ukończonych robót, </w:t>
            </w:r>
            <w:r w:rsidRPr="00513E0D">
              <w:rPr>
                <w:b/>
                <w:sz w:val="22"/>
                <w:szCs w:val="22"/>
              </w:rPr>
              <w:t xml:space="preserve">polegających </w:t>
            </w:r>
            <w:r w:rsidRPr="00C80415">
              <w:rPr>
                <w:b/>
                <w:sz w:val="22"/>
                <w:szCs w:val="22"/>
              </w:rPr>
              <w:t>na dociepleniu ścian zewnętrznych i wymianie pokrycia dachowego</w:t>
            </w:r>
            <w:r w:rsidRPr="00513E0D">
              <w:rPr>
                <w:b/>
                <w:sz w:val="22"/>
                <w:szCs w:val="22"/>
              </w:rPr>
              <w:t xml:space="preserve"> budynku mieszkalnego wielorodzinnego, lub budynku zamieszkania zbiorowego lub budynku użyteczności publicznej </w:t>
            </w:r>
            <w:r w:rsidRPr="00513E0D">
              <w:rPr>
                <w:sz w:val="22"/>
                <w:szCs w:val="22"/>
                <w:u w:val="single"/>
              </w:rPr>
              <w:t>należy wskazać:</w:t>
            </w:r>
          </w:p>
        </w:tc>
      </w:tr>
      <w:tr w:rsidR="00B35FF5" w:rsidRPr="00734DE3" w:rsidTr="00D415EA">
        <w:trPr>
          <w:trHeight w:val="128"/>
        </w:trPr>
        <w:tc>
          <w:tcPr>
            <w:tcW w:w="2235" w:type="dxa"/>
            <w:vMerge/>
          </w:tcPr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3402" w:type="dxa"/>
          </w:tcPr>
          <w:p w:rsidR="00B35FF5" w:rsidRPr="00DC0A43" w:rsidRDefault="00B35FF5" w:rsidP="00D415E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DC0A43">
              <w:rPr>
                <w:b/>
                <w:color w:val="000000"/>
                <w:sz w:val="22"/>
                <w:szCs w:val="22"/>
              </w:rPr>
              <w:t>Nazwę i rodzaj zamówienia, którego dot. doświadczenie kierownika:</w:t>
            </w:r>
          </w:p>
        </w:tc>
        <w:tc>
          <w:tcPr>
            <w:tcW w:w="1409" w:type="dxa"/>
          </w:tcPr>
          <w:p w:rsidR="00B35FF5" w:rsidRPr="00DC0A43" w:rsidRDefault="00B35FF5" w:rsidP="00D415E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DC0A43">
              <w:rPr>
                <w:b/>
                <w:color w:val="000000"/>
                <w:sz w:val="22"/>
                <w:szCs w:val="22"/>
              </w:rPr>
              <w:t>Wartość robót (w zł):</w:t>
            </w:r>
          </w:p>
        </w:tc>
        <w:tc>
          <w:tcPr>
            <w:tcW w:w="2701" w:type="dxa"/>
          </w:tcPr>
          <w:p w:rsidR="00B35FF5" w:rsidRPr="00DC0A43" w:rsidRDefault="00B35FF5" w:rsidP="00D415EA">
            <w:pPr>
              <w:spacing w:line="240" w:lineRule="auto"/>
              <w:jc w:val="center"/>
              <w:rPr>
                <w:b/>
                <w:color w:val="000000"/>
              </w:rPr>
            </w:pPr>
            <w:r w:rsidRPr="00DC0A43">
              <w:rPr>
                <w:b/>
                <w:color w:val="000000"/>
                <w:sz w:val="22"/>
                <w:szCs w:val="22"/>
              </w:rPr>
              <w:t>Nazwę Zamawiającego:</w:t>
            </w:r>
          </w:p>
        </w:tc>
      </w:tr>
      <w:tr w:rsidR="00B35FF5" w:rsidRPr="00734DE3" w:rsidTr="00D415EA">
        <w:trPr>
          <w:trHeight w:val="128"/>
        </w:trPr>
        <w:tc>
          <w:tcPr>
            <w:tcW w:w="2235" w:type="dxa"/>
            <w:vMerge/>
          </w:tcPr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3402" w:type="dxa"/>
          </w:tcPr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1409" w:type="dxa"/>
          </w:tcPr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2701" w:type="dxa"/>
          </w:tcPr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  <w:p w:rsidR="00B35FF5" w:rsidRPr="00DC0A43" w:rsidRDefault="00B35FF5" w:rsidP="00D415EA">
            <w:pPr>
              <w:rPr>
                <w:b/>
                <w:color w:val="000000"/>
                <w:u w:val="single"/>
              </w:rPr>
            </w:pPr>
          </w:p>
        </w:tc>
      </w:tr>
      <w:tr w:rsidR="00B35FF5" w:rsidRPr="00734DE3" w:rsidTr="00D415EA">
        <w:trPr>
          <w:trHeight w:val="127"/>
        </w:trPr>
        <w:tc>
          <w:tcPr>
            <w:tcW w:w="2235" w:type="dxa"/>
            <w:vMerge/>
          </w:tcPr>
          <w:p w:rsidR="00B35FF5" w:rsidRPr="00DC0A43" w:rsidRDefault="00B35FF5" w:rsidP="00D415EA">
            <w:pPr>
              <w:pStyle w:val="Tekstpodstawowy"/>
              <w:ind w:left="284" w:firstLine="73"/>
              <w:rPr>
                <w:b w:val="0"/>
                <w:i/>
                <w:sz w:val="22"/>
                <w:szCs w:val="22"/>
              </w:rPr>
            </w:pPr>
          </w:p>
        </w:tc>
        <w:tc>
          <w:tcPr>
            <w:tcW w:w="7512" w:type="dxa"/>
            <w:gridSpan w:val="3"/>
          </w:tcPr>
          <w:p w:rsidR="00B35FF5" w:rsidRPr="00DC0A43" w:rsidRDefault="00B35FF5" w:rsidP="00D415EA">
            <w:pPr>
              <w:pStyle w:val="Tekstpodstawowy"/>
              <w:ind w:left="34"/>
              <w:rPr>
                <w:b w:val="0"/>
                <w:i/>
                <w:sz w:val="22"/>
                <w:szCs w:val="22"/>
              </w:rPr>
            </w:pPr>
            <w:r w:rsidRPr="00DC0A43">
              <w:rPr>
                <w:b w:val="0"/>
                <w:i/>
                <w:sz w:val="22"/>
                <w:szCs w:val="22"/>
              </w:rPr>
              <w:t>Uwaga: W przypadku braku jednoznacznego potwierdzenia doświadczenia ww. osoby w zakresie wymaganym do przyznania punktów w kryterium oceny ofert (pozostawieniem ww. pól dot. doświadczenia niewypełnionych, ich niejednoznacznym wypełnieniem itd.) oferta nie podlega odrzuceniu o ile dana osoba posiada wymagane uprawnienia budowlane, ale Zamawiający uzna, że Wykonawca ni</w:t>
            </w:r>
            <w:r>
              <w:rPr>
                <w:b w:val="0"/>
                <w:i/>
                <w:sz w:val="22"/>
                <w:szCs w:val="22"/>
              </w:rPr>
              <w:t>e dysponuje osobą posiadającą w</w:t>
            </w:r>
            <w:r w:rsidRPr="00DC0A43">
              <w:rPr>
                <w:b w:val="0"/>
                <w:i/>
                <w:sz w:val="22"/>
                <w:szCs w:val="22"/>
              </w:rPr>
              <w:t>w</w:t>
            </w:r>
            <w:r>
              <w:rPr>
                <w:b w:val="0"/>
                <w:i/>
                <w:sz w:val="22"/>
                <w:szCs w:val="22"/>
              </w:rPr>
              <w:t>.</w:t>
            </w:r>
            <w:r w:rsidRPr="00DC0A43">
              <w:rPr>
                <w:b w:val="0"/>
                <w:i/>
                <w:sz w:val="22"/>
                <w:szCs w:val="22"/>
              </w:rPr>
              <w:t xml:space="preserve"> doświadczenie i Wykonawca </w:t>
            </w:r>
            <w:r w:rsidRPr="00DC0A43">
              <w:rPr>
                <w:b w:val="0"/>
                <w:i/>
                <w:sz w:val="22"/>
                <w:szCs w:val="22"/>
              </w:rPr>
              <w:lastRenderedPageBreak/>
              <w:t xml:space="preserve">otrzyma 0 pkt w tym kryterium oceny ofert. </w:t>
            </w:r>
          </w:p>
        </w:tc>
      </w:tr>
    </w:tbl>
    <w:p w:rsidR="00B35FF5" w:rsidRPr="001401B3" w:rsidRDefault="00B35FF5" w:rsidP="00B35FF5">
      <w:pPr>
        <w:suppressAutoHyphens w:val="0"/>
        <w:autoSpaceDE w:val="0"/>
        <w:autoSpaceDN w:val="0"/>
        <w:adjustRightInd w:val="0"/>
        <w:spacing w:after="120" w:line="240" w:lineRule="auto"/>
        <w:jc w:val="both"/>
      </w:pPr>
    </w:p>
    <w:p w:rsidR="00B35FF5" w:rsidRDefault="00B35FF5" w:rsidP="00B35FF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240" w:lineRule="auto"/>
        <w:ind w:left="357" w:hanging="357"/>
        <w:jc w:val="both"/>
      </w:pPr>
      <w:r w:rsidRPr="001401B3">
        <w:t xml:space="preserve">Oświadczamy, że </w:t>
      </w:r>
      <w:r w:rsidRPr="00FD6E77">
        <w:t xml:space="preserve">osoby wykonujące niesamodzielnie, w miejscu i czasie wyznaczonym przez pracodawcę, wskazane poniżej czynności w trakcie realizacji zamówienia: </w:t>
      </w:r>
      <w:r w:rsidRPr="00C80415">
        <w:t>roboty konstrukcyjne, roboty murarskie, roboty dekarskie, roboty malarskie, termoizolac</w:t>
      </w:r>
      <w:r>
        <w:t xml:space="preserve">yjne oraz roboty do </w:t>
      </w:r>
      <w:r w:rsidRPr="00C80415">
        <w:t>zagospodarowania terenu a także roboty wykończeniowe, będ</w:t>
      </w:r>
      <w:r w:rsidRPr="00FD6E77">
        <w:t>ą przez Wykonawcę -a także</w:t>
      </w:r>
      <w:r w:rsidRPr="001401B3">
        <w:t xml:space="preserve"> przez podwykonawców, w przypadku gdy w</w:t>
      </w:r>
      <w:r>
        <w:t>w.</w:t>
      </w:r>
      <w:r w:rsidRPr="001401B3">
        <w:t xml:space="preserve"> zakres prac byłby powierzany podwykonawcom- zatrudnione na podstawie umowy o pracę (na czas nieokreślony lub na czas określony).</w:t>
      </w:r>
      <w:r w:rsidRPr="009B7288">
        <w:t xml:space="preserve"> </w:t>
      </w:r>
    </w:p>
    <w:p w:rsidR="00B35FF5" w:rsidRPr="00955960" w:rsidRDefault="00B35FF5" w:rsidP="00B35FF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955960">
        <w:t>Oświadczam, że wypełniłem obowiązki informacyjne przewidziane w art. 13 lub art. 14 RODO</w:t>
      </w:r>
      <w:r w:rsidRPr="0061388D">
        <w:rPr>
          <w:rStyle w:val="Odwoanieprzypisudolnego"/>
          <w:b/>
        </w:rPr>
        <w:footnoteReference w:id="1"/>
      </w:r>
      <w:r w:rsidRPr="00955960">
        <w:t xml:space="preserve"> wobec osób fizycznych, od których dane osobowe bezpośrednio lub pośrednio pozyskałem w celu ubiegania się o udzielenie zamówienia publicznego w niniejszym postępowaniu.</w:t>
      </w:r>
      <w:r w:rsidRPr="0061388D">
        <w:rPr>
          <w:rStyle w:val="Odwoanieprzypisudolnego"/>
          <w:b/>
        </w:rPr>
        <w:footnoteReference w:id="2"/>
      </w:r>
    </w:p>
    <w:p w:rsidR="00B35FF5" w:rsidRPr="000A27A5" w:rsidRDefault="00B35FF5" w:rsidP="00B35FF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1401B3">
        <w:rPr>
          <w:color w:val="000000"/>
        </w:rPr>
        <w:t>Zostaliśmy poinformowani, że możemy wydzielić z oferty informacje stanowiące tajemnicę przedsiębiorstwa i zastrzec w odniesieniu do tych informacji, aby nie były one udostępniane podmiotom innym niż Zamawiający. Równocześnie mamy świadomość, iż zgodnie z treścią art. 139 ust. 3 ustawy Prawo zamówień publicznych, umowy zawierane w postępowaniach dot. zamówień publicznych są jawne i podlegają udostępn</w:t>
      </w:r>
      <w:r>
        <w:rPr>
          <w:color w:val="000000"/>
        </w:rPr>
        <w:t>ianiu na zasadach określonych w </w:t>
      </w:r>
      <w:r w:rsidRPr="001401B3">
        <w:rPr>
          <w:color w:val="000000"/>
        </w:rPr>
        <w:t>przepisach o dostępie do informacji publicznej.</w:t>
      </w:r>
      <w:r w:rsidRPr="00A47601">
        <w:t xml:space="preserve"> </w:t>
      </w:r>
    </w:p>
    <w:p w:rsidR="00B35FF5" w:rsidRPr="000A27A5" w:rsidRDefault="00B35FF5" w:rsidP="00B35FF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1401B3">
        <w:rPr>
          <w:b/>
          <w:bCs/>
          <w:color w:val="000000"/>
        </w:rPr>
        <w:t xml:space="preserve">Oświadczamy, iż wadium w kwocie: </w:t>
      </w:r>
      <w:r>
        <w:rPr>
          <w:b/>
          <w:bCs/>
          <w:color w:val="000000"/>
        </w:rPr>
        <w:t>……………….</w:t>
      </w:r>
      <w:r w:rsidRPr="001401B3">
        <w:rPr>
          <w:b/>
          <w:bCs/>
        </w:rPr>
        <w:t xml:space="preserve"> </w:t>
      </w:r>
      <w:r w:rsidRPr="001401B3">
        <w:t xml:space="preserve">(słownie: </w:t>
      </w:r>
      <w:r>
        <w:t>……….…..………….</w:t>
      </w:r>
      <w:r w:rsidRPr="001401B3">
        <w:t xml:space="preserve"> </w:t>
      </w:r>
      <w:r w:rsidRPr="0026455A">
        <w:rPr>
          <w:bCs/>
        </w:rPr>
        <w:t>złotych ………….. groszy)</w:t>
      </w:r>
      <w:r w:rsidRPr="001401B3">
        <w:t xml:space="preserve"> </w:t>
      </w:r>
      <w:r w:rsidRPr="001401B3">
        <w:rPr>
          <w:color w:val="000000"/>
        </w:rPr>
        <w:t>zostało wniesione w formie .......</w:t>
      </w:r>
      <w:r>
        <w:rPr>
          <w:color w:val="000000"/>
        </w:rPr>
        <w:t>............................</w:t>
      </w:r>
      <w:r w:rsidRPr="001401B3">
        <w:rPr>
          <w:color w:val="000000"/>
        </w:rPr>
        <w:t xml:space="preserve">................................. </w:t>
      </w:r>
      <w:r w:rsidRPr="001401B3">
        <w:rPr>
          <w:color w:val="000000"/>
        </w:rPr>
        <w:br/>
        <w:t>Wymagany dokument (dotyczy wadium w formie niepieniężnej) potwierdzający wniesienie wadium został załączony do oferty. Wadium wniesione w formie pieniężnej, prosimy zwrócić na konto nr .........................................................................</w:t>
      </w:r>
      <w:r>
        <w:rPr>
          <w:color w:val="000000"/>
        </w:rPr>
        <w:t>......................</w:t>
      </w:r>
      <w:r w:rsidRPr="001401B3">
        <w:rPr>
          <w:color w:val="000000"/>
        </w:rPr>
        <w:t>................</w:t>
      </w:r>
      <w:r w:rsidRPr="00A47601">
        <w:t xml:space="preserve"> </w:t>
      </w:r>
    </w:p>
    <w:p w:rsidR="00B35FF5" w:rsidRPr="00A47601" w:rsidRDefault="00B35FF5" w:rsidP="00B35FF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A47601">
        <w:rPr>
          <w:color w:val="000000"/>
        </w:rPr>
        <w:t xml:space="preserve">Roboty objęte zamówieniem zamierzamy wykonać </w:t>
      </w:r>
      <w:r w:rsidRPr="00A47601">
        <w:rPr>
          <w:b/>
          <w:bCs/>
          <w:color w:val="000000"/>
        </w:rPr>
        <w:t>sami / przy udziale n</w:t>
      </w:r>
      <w:r>
        <w:rPr>
          <w:b/>
          <w:bCs/>
          <w:color w:val="000000"/>
        </w:rPr>
        <w:t>w.</w:t>
      </w:r>
      <w:r w:rsidRPr="00A47601">
        <w:rPr>
          <w:b/>
          <w:bCs/>
          <w:color w:val="000000"/>
        </w:rPr>
        <w:t xml:space="preserve"> podwykonawców</w:t>
      </w:r>
      <w:r w:rsidRPr="003573BF">
        <w:rPr>
          <w:b/>
          <w:bCs/>
          <w:color w:val="000000"/>
          <w:sz w:val="32"/>
          <w:szCs w:val="32"/>
        </w:rPr>
        <w:t>**</w:t>
      </w:r>
      <w:r w:rsidRPr="00A47601">
        <w:rPr>
          <w:b/>
          <w:bCs/>
          <w:color w:val="000000"/>
        </w:rPr>
        <w:t xml:space="preserve"> </w:t>
      </w:r>
      <w:r w:rsidRPr="003573BF">
        <w:rPr>
          <w:bCs/>
          <w:color w:val="000000"/>
        </w:rPr>
        <w:t>(</w:t>
      </w:r>
      <w:r w:rsidRPr="003573BF">
        <w:rPr>
          <w:bCs/>
          <w:i/>
          <w:color w:val="000000"/>
        </w:rPr>
        <w:t>przedmiotową tabelkę Wykonawca wypełnia jedynie w sytuacji, gdy zamierza wykonać zamówienie przy udziale podwykonawcy/podwykonawców</w:t>
      </w:r>
      <w:r w:rsidRPr="003573BF">
        <w:rPr>
          <w:bCs/>
          <w:color w:val="000000"/>
        </w:rPr>
        <w:t>):</w:t>
      </w:r>
      <w:r w:rsidRPr="00A47601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9"/>
        <w:gridCol w:w="3921"/>
      </w:tblGrid>
      <w:tr w:rsidR="00B35FF5" w:rsidRPr="001401B3" w:rsidTr="00D415EA">
        <w:tc>
          <w:tcPr>
            <w:tcW w:w="5529" w:type="dxa"/>
            <w:vAlign w:val="center"/>
          </w:tcPr>
          <w:p w:rsidR="00B35FF5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12579">
              <w:rPr>
                <w:b/>
                <w:bCs/>
                <w:color w:val="000000"/>
                <w:sz w:val="22"/>
                <w:szCs w:val="22"/>
              </w:rPr>
              <w:t xml:space="preserve">Nazwa (firma) </w:t>
            </w:r>
          </w:p>
          <w:p w:rsidR="00B35FF5" w:rsidRPr="00C12579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12579">
              <w:rPr>
                <w:b/>
                <w:bCs/>
                <w:color w:val="000000"/>
                <w:sz w:val="22"/>
                <w:szCs w:val="22"/>
              </w:rPr>
              <w:t>podwykonawcy</w:t>
            </w:r>
          </w:p>
        </w:tc>
        <w:tc>
          <w:tcPr>
            <w:tcW w:w="4110" w:type="dxa"/>
            <w:vAlign w:val="center"/>
          </w:tcPr>
          <w:p w:rsidR="00B35FF5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12579">
              <w:rPr>
                <w:b/>
                <w:bCs/>
                <w:color w:val="000000"/>
                <w:sz w:val="22"/>
                <w:szCs w:val="22"/>
              </w:rPr>
              <w:t xml:space="preserve">Część </w:t>
            </w:r>
          </w:p>
          <w:p w:rsidR="00B35FF5" w:rsidRPr="00C12579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C12579">
              <w:rPr>
                <w:b/>
                <w:bCs/>
                <w:color w:val="000000"/>
                <w:sz w:val="22"/>
                <w:szCs w:val="22"/>
              </w:rPr>
              <w:t>zamówienia:</w:t>
            </w:r>
          </w:p>
        </w:tc>
      </w:tr>
      <w:tr w:rsidR="00B35FF5" w:rsidRPr="001401B3" w:rsidTr="00D415EA">
        <w:trPr>
          <w:trHeight w:val="737"/>
        </w:trPr>
        <w:tc>
          <w:tcPr>
            <w:tcW w:w="5529" w:type="dxa"/>
            <w:vAlign w:val="bottom"/>
          </w:tcPr>
          <w:p w:rsidR="00B35FF5" w:rsidRPr="001401B3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10" w:type="dxa"/>
            <w:vAlign w:val="bottom"/>
          </w:tcPr>
          <w:p w:rsidR="00B35FF5" w:rsidRPr="001401B3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line="240" w:lineRule="auto"/>
              <w:rPr>
                <w:b/>
                <w:bCs/>
                <w:color w:val="000000"/>
              </w:rPr>
            </w:pPr>
          </w:p>
        </w:tc>
      </w:tr>
      <w:tr w:rsidR="00B35FF5" w:rsidRPr="001401B3" w:rsidTr="00D415EA">
        <w:trPr>
          <w:trHeight w:val="737"/>
        </w:trPr>
        <w:tc>
          <w:tcPr>
            <w:tcW w:w="5529" w:type="dxa"/>
            <w:vAlign w:val="bottom"/>
          </w:tcPr>
          <w:p w:rsidR="00B35FF5" w:rsidRPr="001401B3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10" w:type="dxa"/>
            <w:vAlign w:val="bottom"/>
          </w:tcPr>
          <w:p w:rsidR="00B35FF5" w:rsidRPr="001401B3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line="240" w:lineRule="auto"/>
              <w:rPr>
                <w:b/>
                <w:bCs/>
                <w:color w:val="000000"/>
              </w:rPr>
            </w:pPr>
          </w:p>
        </w:tc>
      </w:tr>
      <w:tr w:rsidR="00B35FF5" w:rsidRPr="001401B3" w:rsidTr="00D415EA">
        <w:trPr>
          <w:trHeight w:val="737"/>
        </w:trPr>
        <w:tc>
          <w:tcPr>
            <w:tcW w:w="5529" w:type="dxa"/>
            <w:vAlign w:val="bottom"/>
          </w:tcPr>
          <w:p w:rsidR="00B35FF5" w:rsidRPr="001401B3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10" w:type="dxa"/>
            <w:vAlign w:val="bottom"/>
          </w:tcPr>
          <w:p w:rsidR="00B35FF5" w:rsidRPr="001401B3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line="240" w:lineRule="auto"/>
              <w:rPr>
                <w:b/>
                <w:bCs/>
                <w:color w:val="000000"/>
              </w:rPr>
            </w:pPr>
          </w:p>
        </w:tc>
      </w:tr>
      <w:tr w:rsidR="00B35FF5" w:rsidRPr="001401B3" w:rsidTr="00D415EA">
        <w:trPr>
          <w:trHeight w:val="737"/>
        </w:trPr>
        <w:tc>
          <w:tcPr>
            <w:tcW w:w="5529" w:type="dxa"/>
            <w:vAlign w:val="bottom"/>
          </w:tcPr>
          <w:p w:rsidR="00B35FF5" w:rsidRPr="001401B3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4110" w:type="dxa"/>
            <w:vAlign w:val="bottom"/>
          </w:tcPr>
          <w:p w:rsidR="00B35FF5" w:rsidRPr="001401B3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line="240" w:lineRule="auto"/>
              <w:rPr>
                <w:b/>
                <w:bCs/>
                <w:color w:val="000000"/>
              </w:rPr>
            </w:pPr>
          </w:p>
        </w:tc>
      </w:tr>
    </w:tbl>
    <w:p w:rsidR="00B35FF5" w:rsidRDefault="00B35FF5" w:rsidP="00B35FF5">
      <w:pPr>
        <w:tabs>
          <w:tab w:val="num" w:pos="567"/>
          <w:tab w:val="left" w:pos="709"/>
        </w:tabs>
        <w:spacing w:after="120" w:line="240" w:lineRule="auto"/>
        <w:ind w:left="284" w:hanging="284"/>
        <w:rPr>
          <w:b/>
          <w:bCs/>
          <w:i/>
          <w:color w:val="000000"/>
        </w:rPr>
      </w:pPr>
      <w:r w:rsidRPr="003573BF">
        <w:rPr>
          <w:b/>
          <w:bCs/>
          <w:color w:val="000000"/>
          <w:sz w:val="32"/>
          <w:szCs w:val="32"/>
        </w:rPr>
        <w:lastRenderedPageBreak/>
        <w:t>**</w:t>
      </w:r>
      <w:r w:rsidRPr="00C96FC8">
        <w:rPr>
          <w:b/>
          <w:bCs/>
          <w:i/>
          <w:color w:val="000000"/>
        </w:rPr>
        <w:t xml:space="preserve"> niepotrzebne skreślić</w:t>
      </w:r>
    </w:p>
    <w:p w:rsidR="00B35FF5" w:rsidRPr="003573BF" w:rsidRDefault="00B35FF5" w:rsidP="00B35FF5">
      <w:pPr>
        <w:tabs>
          <w:tab w:val="num" w:pos="567"/>
          <w:tab w:val="left" w:pos="709"/>
        </w:tabs>
        <w:spacing w:after="120" w:line="240" w:lineRule="auto"/>
        <w:ind w:left="284" w:hanging="284"/>
        <w:rPr>
          <w:b/>
          <w:bCs/>
          <w:i/>
          <w:color w:val="000000"/>
        </w:rPr>
      </w:pPr>
    </w:p>
    <w:p w:rsidR="00B35FF5" w:rsidRPr="001401B3" w:rsidRDefault="00B35FF5" w:rsidP="00B35FF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1401B3">
        <w:rPr>
          <w:bCs/>
          <w:color w:val="000000"/>
        </w:rPr>
        <w:t>Oświadczamy, że</w:t>
      </w:r>
      <w:r w:rsidRPr="001401B3">
        <w:rPr>
          <w:b/>
          <w:bCs/>
          <w:color w:val="000000"/>
        </w:rPr>
        <w:t xml:space="preserve"> </w:t>
      </w:r>
      <w:r w:rsidRPr="001401B3">
        <w:t>Wykonawca:</w:t>
      </w:r>
      <w:r w:rsidRPr="00EA1C85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/>
      </w:tblPr>
      <w:tblGrid>
        <w:gridCol w:w="5412"/>
        <w:gridCol w:w="3768"/>
      </w:tblGrid>
      <w:tr w:rsidR="00B35FF5" w:rsidRPr="001401B3" w:rsidTr="00D415EA">
        <w:trPr>
          <w:trHeight w:val="1126"/>
        </w:trPr>
        <w:tc>
          <w:tcPr>
            <w:tcW w:w="5670" w:type="dxa"/>
            <w:shd w:val="clear" w:color="auto" w:fill="A6A6A6"/>
          </w:tcPr>
          <w:p w:rsidR="00B35FF5" w:rsidRPr="009A77D3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after="120" w:line="240" w:lineRule="auto"/>
              <w:jc w:val="both"/>
              <w:rPr>
                <w:color w:val="000000"/>
              </w:rPr>
            </w:pPr>
          </w:p>
        </w:tc>
        <w:tc>
          <w:tcPr>
            <w:tcW w:w="3969" w:type="dxa"/>
          </w:tcPr>
          <w:p w:rsidR="00B35FF5" w:rsidRPr="009A77D3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after="120" w:line="240" w:lineRule="auto"/>
              <w:jc w:val="both"/>
            </w:pPr>
            <w:r w:rsidRPr="009A77D3">
              <w:rPr>
                <w:sz w:val="22"/>
                <w:szCs w:val="22"/>
              </w:rPr>
              <w:t>Należy wpisać „TAK”, lub złożyć inne jednoznaczne oświadczenie w przedmiocie (np. postawić krzyżyk) w odpowiednim polu.</w:t>
            </w:r>
          </w:p>
        </w:tc>
      </w:tr>
      <w:tr w:rsidR="00B35FF5" w:rsidRPr="001401B3" w:rsidTr="00D415EA">
        <w:trPr>
          <w:trHeight w:val="1114"/>
        </w:trPr>
        <w:tc>
          <w:tcPr>
            <w:tcW w:w="5670" w:type="dxa"/>
          </w:tcPr>
          <w:p w:rsidR="00B35FF5" w:rsidRPr="009A77D3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after="120" w:line="240" w:lineRule="auto"/>
              <w:jc w:val="both"/>
            </w:pPr>
            <w:r w:rsidRPr="009A77D3">
              <w:rPr>
                <w:b/>
                <w:sz w:val="22"/>
                <w:szCs w:val="22"/>
              </w:rPr>
              <w:t>JEST</w:t>
            </w:r>
            <w:r w:rsidRPr="009A77D3">
              <w:rPr>
                <w:sz w:val="22"/>
                <w:szCs w:val="22"/>
              </w:rPr>
              <w:t xml:space="preserve"> mikroprzedsiębiorstwem bądź małym lub średnim przedsiębiorstwem (tj. zatrudnia mniej niż 250 osób i roczny obrót nie przekracza 50 milionów euro lub roczna suma bilansowa nie przekracza 43 milionów euro):</w:t>
            </w:r>
          </w:p>
        </w:tc>
        <w:tc>
          <w:tcPr>
            <w:tcW w:w="3969" w:type="dxa"/>
          </w:tcPr>
          <w:p w:rsidR="00B35FF5" w:rsidRPr="009A77D3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after="120" w:line="240" w:lineRule="auto"/>
              <w:jc w:val="both"/>
            </w:pPr>
          </w:p>
        </w:tc>
      </w:tr>
      <w:tr w:rsidR="00B35FF5" w:rsidRPr="001401B3" w:rsidTr="00D415EA">
        <w:trPr>
          <w:trHeight w:val="1122"/>
        </w:trPr>
        <w:tc>
          <w:tcPr>
            <w:tcW w:w="5670" w:type="dxa"/>
          </w:tcPr>
          <w:p w:rsidR="00B35FF5" w:rsidRPr="009A77D3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after="120" w:line="240" w:lineRule="auto"/>
              <w:jc w:val="both"/>
            </w:pPr>
            <w:r w:rsidRPr="009A77D3">
              <w:rPr>
                <w:b/>
                <w:sz w:val="22"/>
                <w:szCs w:val="22"/>
              </w:rPr>
              <w:t>NIE JEST</w:t>
            </w:r>
            <w:r w:rsidRPr="009A77D3">
              <w:rPr>
                <w:sz w:val="22"/>
                <w:szCs w:val="22"/>
              </w:rPr>
              <w:t xml:space="preserve"> mikroprzedsiębiorstwem bądź małym lub średnim przedsiębiorstwem (tj. zatrudnia min.  250 osób i roczny obrót przekracza 50 milionów euro lub roczna suma bilansowa przekracza 43 milionów euro):</w:t>
            </w:r>
          </w:p>
        </w:tc>
        <w:tc>
          <w:tcPr>
            <w:tcW w:w="3969" w:type="dxa"/>
          </w:tcPr>
          <w:p w:rsidR="00B35FF5" w:rsidRPr="009A77D3" w:rsidRDefault="00B35FF5" w:rsidP="00D415EA">
            <w:pPr>
              <w:widowControl w:val="0"/>
              <w:tabs>
                <w:tab w:val="left" w:pos="9719"/>
              </w:tabs>
              <w:overflowPunct w:val="0"/>
              <w:autoSpaceDE w:val="0"/>
              <w:spacing w:after="120" w:line="240" w:lineRule="auto"/>
              <w:jc w:val="both"/>
            </w:pPr>
          </w:p>
        </w:tc>
      </w:tr>
    </w:tbl>
    <w:p w:rsidR="00B35FF5" w:rsidRPr="001401B3" w:rsidRDefault="00B35FF5" w:rsidP="00B35FF5">
      <w:pPr>
        <w:widowControl w:val="0"/>
        <w:tabs>
          <w:tab w:val="left" w:pos="9719"/>
        </w:tabs>
        <w:overflowPunct w:val="0"/>
        <w:autoSpaceDE w:val="0"/>
        <w:spacing w:before="120" w:after="120" w:line="240" w:lineRule="auto"/>
        <w:ind w:left="170"/>
        <w:jc w:val="both"/>
        <w:rPr>
          <w:b/>
          <w:i/>
        </w:rPr>
      </w:pPr>
      <w:r w:rsidRPr="00A872C4">
        <w:rPr>
          <w:b/>
          <w:i/>
          <w:spacing w:val="-4"/>
          <w:kern w:val="24"/>
        </w:rPr>
        <w:t>Uwaga: w przypadku Wykonawców wspólnie ubiegających się o udzielenie zamówienia, składa się</w:t>
      </w:r>
      <w:r w:rsidRPr="001401B3">
        <w:rPr>
          <w:b/>
          <w:i/>
        </w:rPr>
        <w:t xml:space="preserve"> w</w:t>
      </w:r>
      <w:r>
        <w:rPr>
          <w:b/>
          <w:i/>
        </w:rPr>
        <w:t>w.</w:t>
      </w:r>
      <w:r w:rsidRPr="001401B3">
        <w:rPr>
          <w:b/>
          <w:i/>
        </w:rPr>
        <w:t xml:space="preserve"> informację </w:t>
      </w:r>
      <w:r w:rsidRPr="00611646">
        <w:rPr>
          <w:b/>
          <w:i/>
        </w:rPr>
        <w:t>w zakresie w poszczególnych Wykonawców</w:t>
      </w:r>
      <w:r w:rsidRPr="001401B3">
        <w:rPr>
          <w:b/>
          <w:i/>
        </w:rPr>
        <w:t>.</w:t>
      </w:r>
    </w:p>
    <w:p w:rsidR="00B35FF5" w:rsidRPr="00A47601" w:rsidRDefault="00B35FF5" w:rsidP="00B35FF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1401B3">
        <w:rPr>
          <w:color w:val="000000"/>
        </w:rPr>
        <w:t xml:space="preserve">Zobowiązujemy się, w przypadku wyboru naszej oferty, do wniesienia zabezpieczenia należytego wykonania umowy zgodnie z wymaganiami określonymi w SIWZ oraz do zawarcia umowy na warunkach, określonych w </w:t>
      </w:r>
      <w:r>
        <w:rPr>
          <w:color w:val="000000"/>
        </w:rPr>
        <w:t>wzorze</w:t>
      </w:r>
      <w:r w:rsidRPr="001401B3">
        <w:rPr>
          <w:color w:val="000000"/>
        </w:rPr>
        <w:t xml:space="preserve"> umowy s</w:t>
      </w:r>
      <w:r>
        <w:rPr>
          <w:color w:val="000000"/>
        </w:rPr>
        <w:t>tanowiącym załącznik do SIWZ, w </w:t>
      </w:r>
      <w:r w:rsidRPr="001401B3">
        <w:rPr>
          <w:color w:val="000000"/>
        </w:rPr>
        <w:t xml:space="preserve">terminie i miejscu ustalonym przez Zamawiającego. </w:t>
      </w:r>
    </w:p>
    <w:p w:rsidR="00B35FF5" w:rsidRPr="00A47601" w:rsidRDefault="00B35FF5" w:rsidP="00B35FF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1401B3">
        <w:rPr>
          <w:color w:val="000000"/>
        </w:rPr>
        <w:t>Oświadczamy, że jesteśmy świadomi utraty, na rzecz Zamawiającego, wadium wr</w:t>
      </w:r>
      <w:r>
        <w:rPr>
          <w:color w:val="000000"/>
        </w:rPr>
        <w:t>az z </w:t>
      </w:r>
      <w:r w:rsidRPr="001401B3">
        <w:rPr>
          <w:color w:val="000000"/>
        </w:rPr>
        <w:t xml:space="preserve">odsetkami w sytuacjach określonych w </w:t>
      </w:r>
      <w:r w:rsidRPr="001401B3">
        <w:rPr>
          <w:bCs/>
          <w:color w:val="000000"/>
        </w:rPr>
        <w:t>art. 46  ust 4a i 5</w:t>
      </w:r>
      <w:r w:rsidRPr="001401B3">
        <w:rPr>
          <w:b/>
          <w:bCs/>
          <w:color w:val="000000"/>
        </w:rPr>
        <w:t xml:space="preserve"> </w:t>
      </w:r>
      <w:r w:rsidRPr="001401B3">
        <w:rPr>
          <w:color w:val="000000"/>
        </w:rPr>
        <w:t>ustawy Prawo zamówień publicznych.</w:t>
      </w:r>
      <w:r w:rsidRPr="00C537D2">
        <w:t xml:space="preserve"> </w:t>
      </w:r>
    </w:p>
    <w:p w:rsidR="00B35FF5" w:rsidRPr="00A47601" w:rsidRDefault="00B35FF5" w:rsidP="00B35FF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1401B3">
        <w:rPr>
          <w:color w:val="000000"/>
        </w:rPr>
        <w:t xml:space="preserve">Oświadczamy, że nie wykonywaliśmy żadnych czynności związanych z przygotowaniem niniejszego postępowania, a w celu sporządzenia oferty nie posługiwaliśmy się osobami uczestniczącymi w dokonaniu tych czynności. </w:t>
      </w:r>
    </w:p>
    <w:p w:rsidR="00B35FF5" w:rsidRDefault="00B35FF5" w:rsidP="00B35FF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1401B3">
        <w:rPr>
          <w:color w:val="000000"/>
        </w:rPr>
        <w:t>Ofertę niniejszą składamy na .............., kolejno ponumerowanych stronach.</w:t>
      </w:r>
      <w:r w:rsidRPr="00C537D2">
        <w:t xml:space="preserve"> </w:t>
      </w:r>
    </w:p>
    <w:p w:rsidR="00B35FF5" w:rsidRDefault="00B35FF5" w:rsidP="00B35FF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40" w:lineRule="auto"/>
        <w:ind w:left="357" w:hanging="357"/>
        <w:jc w:val="both"/>
      </w:pPr>
      <w:r>
        <w:t>Załącznikami do niniejszej Oferty, stanowiącymi jej integralną część są:</w:t>
      </w:r>
    </w:p>
    <w:p w:rsidR="00B35FF5" w:rsidRPr="00A47601" w:rsidRDefault="00B35FF5" w:rsidP="00B35FF5">
      <w:pPr>
        <w:suppressAutoHyphens w:val="0"/>
        <w:autoSpaceDE w:val="0"/>
        <w:autoSpaceDN w:val="0"/>
        <w:adjustRightInd w:val="0"/>
        <w:spacing w:after="120" w:line="240" w:lineRule="auto"/>
        <w:ind w:left="709"/>
        <w:jc w:val="both"/>
      </w:pPr>
      <w:r>
        <w:t>………………………………………………………………………………………………..</w:t>
      </w:r>
    </w:p>
    <w:p w:rsidR="00B35FF5" w:rsidRPr="00A47601" w:rsidRDefault="00B35FF5" w:rsidP="00B35FF5">
      <w:pPr>
        <w:suppressAutoHyphens w:val="0"/>
        <w:autoSpaceDE w:val="0"/>
        <w:autoSpaceDN w:val="0"/>
        <w:adjustRightInd w:val="0"/>
        <w:spacing w:after="120" w:line="240" w:lineRule="auto"/>
        <w:ind w:left="709"/>
        <w:jc w:val="both"/>
      </w:pPr>
      <w:r>
        <w:t>………………………………………………………………………………………………..</w:t>
      </w:r>
    </w:p>
    <w:p w:rsidR="00B35FF5" w:rsidRPr="00A47601" w:rsidRDefault="00B35FF5" w:rsidP="00B35FF5">
      <w:pPr>
        <w:suppressAutoHyphens w:val="0"/>
        <w:autoSpaceDE w:val="0"/>
        <w:autoSpaceDN w:val="0"/>
        <w:adjustRightInd w:val="0"/>
        <w:spacing w:after="120" w:line="240" w:lineRule="auto"/>
        <w:ind w:left="709"/>
        <w:jc w:val="both"/>
      </w:pPr>
      <w:r>
        <w:t>………………………………………………………………………………………………..</w:t>
      </w:r>
    </w:p>
    <w:p w:rsidR="00B35FF5" w:rsidRPr="00A47601" w:rsidRDefault="00B35FF5" w:rsidP="00B35FF5">
      <w:pPr>
        <w:suppressAutoHyphens w:val="0"/>
        <w:autoSpaceDE w:val="0"/>
        <w:autoSpaceDN w:val="0"/>
        <w:adjustRightInd w:val="0"/>
        <w:spacing w:after="120" w:line="240" w:lineRule="auto"/>
        <w:ind w:left="709"/>
        <w:jc w:val="both"/>
      </w:pPr>
      <w:r>
        <w:t>………………………………………………………………………………………………..</w:t>
      </w:r>
    </w:p>
    <w:p w:rsidR="00B35FF5" w:rsidRPr="00A47601" w:rsidRDefault="00B35FF5" w:rsidP="00B35FF5">
      <w:pPr>
        <w:suppressAutoHyphens w:val="0"/>
        <w:autoSpaceDE w:val="0"/>
        <w:autoSpaceDN w:val="0"/>
        <w:adjustRightInd w:val="0"/>
        <w:spacing w:after="120" w:line="240" w:lineRule="auto"/>
        <w:ind w:left="709"/>
        <w:jc w:val="both"/>
      </w:pPr>
      <w:r>
        <w:t>………………………………………………………………………………………………..</w:t>
      </w:r>
    </w:p>
    <w:p w:rsidR="00B35FF5" w:rsidRPr="00A47601" w:rsidRDefault="00B35FF5" w:rsidP="00B35FF5">
      <w:pPr>
        <w:suppressAutoHyphens w:val="0"/>
        <w:autoSpaceDE w:val="0"/>
        <w:autoSpaceDN w:val="0"/>
        <w:adjustRightInd w:val="0"/>
        <w:spacing w:after="120" w:line="240" w:lineRule="auto"/>
        <w:ind w:left="709"/>
        <w:jc w:val="both"/>
      </w:pPr>
      <w:r>
        <w:t>………………………………………………………………………………………………..</w:t>
      </w:r>
    </w:p>
    <w:p w:rsidR="00B35FF5" w:rsidRPr="001401B3" w:rsidRDefault="00B35FF5" w:rsidP="00B35FF5">
      <w:pPr>
        <w:widowControl w:val="0"/>
        <w:tabs>
          <w:tab w:val="left" w:pos="9719"/>
        </w:tabs>
        <w:overflowPunct w:val="0"/>
        <w:autoSpaceDE w:val="0"/>
        <w:spacing w:after="120" w:line="240" w:lineRule="auto"/>
        <w:rPr>
          <w:color w:val="000000"/>
        </w:rPr>
      </w:pPr>
    </w:p>
    <w:p w:rsidR="00B35FF5" w:rsidRPr="001401B3" w:rsidRDefault="00B35FF5" w:rsidP="00B35FF5">
      <w:pPr>
        <w:tabs>
          <w:tab w:val="num" w:pos="567"/>
          <w:tab w:val="left" w:pos="709"/>
          <w:tab w:val="left" w:pos="9940"/>
        </w:tabs>
        <w:spacing w:after="120" w:line="240" w:lineRule="auto"/>
        <w:ind w:hanging="283"/>
        <w:rPr>
          <w:color w:val="000000"/>
        </w:rPr>
      </w:pPr>
    </w:p>
    <w:p w:rsidR="00B35FF5" w:rsidRPr="001401B3" w:rsidRDefault="00B35FF5" w:rsidP="00B35FF5">
      <w:pPr>
        <w:tabs>
          <w:tab w:val="num" w:pos="567"/>
          <w:tab w:val="left" w:pos="709"/>
          <w:tab w:val="left" w:pos="9940"/>
        </w:tabs>
        <w:spacing w:after="120" w:line="240" w:lineRule="auto"/>
        <w:ind w:left="284" w:hanging="284"/>
        <w:rPr>
          <w:color w:val="000000"/>
        </w:rPr>
      </w:pPr>
      <w:r w:rsidRPr="00863844">
        <w:rPr>
          <w:sz w:val="20"/>
          <w:szCs w:val="20"/>
        </w:rPr>
        <w:t>…………….…….</w:t>
      </w:r>
      <w:r w:rsidRPr="00863844">
        <w:rPr>
          <w:i/>
          <w:sz w:val="20"/>
          <w:szCs w:val="20"/>
        </w:rPr>
        <w:t>(miejscowość),</w:t>
      </w:r>
      <w:r w:rsidRPr="00863844">
        <w:rPr>
          <w:sz w:val="20"/>
          <w:szCs w:val="20"/>
        </w:rPr>
        <w:t xml:space="preserve"> dnia ……………………...……. r.</w:t>
      </w:r>
      <w:r w:rsidRPr="001401B3">
        <w:rPr>
          <w:color w:val="000000"/>
        </w:rPr>
        <w:tab/>
      </w:r>
    </w:p>
    <w:p w:rsidR="00B35FF5" w:rsidRPr="001401B3" w:rsidRDefault="00B35FF5" w:rsidP="00B35FF5">
      <w:pPr>
        <w:tabs>
          <w:tab w:val="num" w:pos="567"/>
          <w:tab w:val="left" w:pos="709"/>
          <w:tab w:val="left" w:pos="9940"/>
        </w:tabs>
        <w:spacing w:line="240" w:lineRule="auto"/>
        <w:ind w:hanging="284"/>
        <w:jc w:val="right"/>
        <w:rPr>
          <w:color w:val="000000"/>
        </w:rPr>
      </w:pPr>
      <w:r w:rsidRPr="001401B3">
        <w:rPr>
          <w:color w:val="000000"/>
        </w:rPr>
        <w:tab/>
        <w:t>............................................................................</w:t>
      </w:r>
    </w:p>
    <w:p w:rsidR="00B35FF5" w:rsidRPr="00614A54" w:rsidRDefault="00B35FF5" w:rsidP="00B35FF5">
      <w:pPr>
        <w:tabs>
          <w:tab w:val="num" w:pos="567"/>
          <w:tab w:val="left" w:pos="709"/>
          <w:tab w:val="left" w:pos="9940"/>
        </w:tabs>
        <w:spacing w:after="120" w:line="240" w:lineRule="auto"/>
        <w:ind w:hanging="283"/>
        <w:jc w:val="right"/>
        <w:rPr>
          <w:color w:val="000000"/>
          <w:sz w:val="20"/>
          <w:szCs w:val="20"/>
        </w:rPr>
      </w:pPr>
      <w:r w:rsidRPr="001401B3">
        <w:rPr>
          <w:color w:val="000000"/>
        </w:rPr>
        <w:tab/>
      </w:r>
      <w:r w:rsidRPr="00614A54">
        <w:rPr>
          <w:color w:val="000000"/>
          <w:sz w:val="20"/>
          <w:szCs w:val="20"/>
        </w:rPr>
        <w:t xml:space="preserve"> </w:t>
      </w:r>
      <w:r w:rsidRPr="00DF1E79">
        <w:rPr>
          <w:sz w:val="20"/>
          <w:szCs w:val="20"/>
        </w:rPr>
        <w:t>/Podpis i pieczęć o</w:t>
      </w:r>
      <w:r>
        <w:rPr>
          <w:sz w:val="20"/>
          <w:szCs w:val="20"/>
        </w:rPr>
        <w:t>soby uprawnionej</w:t>
      </w:r>
      <w:r w:rsidRPr="00DF1E79">
        <w:rPr>
          <w:sz w:val="20"/>
          <w:szCs w:val="20"/>
        </w:rPr>
        <w:t>/</w:t>
      </w:r>
    </w:p>
    <w:p w:rsidR="00B35FF5" w:rsidRDefault="00B35FF5" w:rsidP="00B35FF5">
      <w:pPr>
        <w:jc w:val="right"/>
        <w:rPr>
          <w:rFonts w:ascii="Arial" w:hAnsi="Arial" w:cs="Arial"/>
          <w:sz w:val="22"/>
          <w:szCs w:val="22"/>
        </w:rPr>
      </w:pPr>
    </w:p>
    <w:p w:rsidR="00B35FF5" w:rsidRDefault="00B35FF5" w:rsidP="00B35FF5">
      <w:pPr>
        <w:jc w:val="right"/>
        <w:rPr>
          <w:rFonts w:ascii="Arial" w:hAnsi="Arial" w:cs="Arial"/>
          <w:sz w:val="22"/>
          <w:szCs w:val="22"/>
        </w:rPr>
      </w:pPr>
    </w:p>
    <w:p w:rsidR="00B35FF5" w:rsidRPr="00305321" w:rsidRDefault="00B35FF5" w:rsidP="00E66016">
      <w:pPr>
        <w:spacing w:line="240" w:lineRule="auto"/>
        <w:rPr>
          <w:i/>
          <w:sz w:val="20"/>
          <w:szCs w:val="20"/>
        </w:rPr>
      </w:pPr>
    </w:p>
    <w:p w:rsidR="00AF7BF3" w:rsidRDefault="00AF7BF3"/>
    <w:sectPr w:rsidR="00AF7BF3" w:rsidSect="00AF7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FF5" w:rsidRDefault="00B35FF5" w:rsidP="00B35FF5">
      <w:pPr>
        <w:spacing w:line="240" w:lineRule="auto"/>
      </w:pPr>
      <w:r>
        <w:separator/>
      </w:r>
    </w:p>
  </w:endnote>
  <w:endnote w:type="continuationSeparator" w:id="0">
    <w:p w:rsidR="00B35FF5" w:rsidRDefault="00B35FF5" w:rsidP="00B35F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FF5" w:rsidRDefault="00B35FF5" w:rsidP="00B35FF5">
      <w:pPr>
        <w:spacing w:line="240" w:lineRule="auto"/>
      </w:pPr>
      <w:r>
        <w:separator/>
      </w:r>
    </w:p>
  </w:footnote>
  <w:footnote w:type="continuationSeparator" w:id="0">
    <w:p w:rsidR="00B35FF5" w:rsidRDefault="00B35FF5" w:rsidP="00B35FF5">
      <w:pPr>
        <w:spacing w:line="240" w:lineRule="auto"/>
      </w:pPr>
      <w:r>
        <w:continuationSeparator/>
      </w:r>
    </w:p>
  </w:footnote>
  <w:footnote w:id="1">
    <w:p w:rsidR="00B35FF5" w:rsidRPr="00E14157" w:rsidRDefault="00B35FF5" w:rsidP="00B35FF5">
      <w:pPr>
        <w:pStyle w:val="Tekstprzypisudolnego"/>
        <w:jc w:val="both"/>
        <w:rPr>
          <w:sz w:val="18"/>
          <w:szCs w:val="18"/>
        </w:rPr>
      </w:pPr>
      <w:r w:rsidRPr="00E14157">
        <w:rPr>
          <w:rStyle w:val="Odwoanieprzypisudolnego"/>
          <w:sz w:val="18"/>
          <w:szCs w:val="18"/>
        </w:rPr>
        <w:footnoteRef/>
      </w:r>
      <w:r w:rsidRPr="00E14157">
        <w:rPr>
          <w:sz w:val="18"/>
          <w:szCs w:val="18"/>
        </w:rPr>
        <w:t xml:space="preserve">    </w:t>
      </w:r>
      <w:r w:rsidRPr="00E14157">
        <w:rPr>
          <w:i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B35FF5" w:rsidRPr="00A46272" w:rsidRDefault="00B35FF5" w:rsidP="00B35FF5">
      <w:pPr>
        <w:pStyle w:val="Tekstprzypisudolnego"/>
        <w:jc w:val="both"/>
        <w:rPr>
          <w:i/>
        </w:rPr>
      </w:pPr>
      <w:r w:rsidRPr="00E14157">
        <w:rPr>
          <w:rStyle w:val="Odwoanieprzypisudolnego"/>
          <w:sz w:val="18"/>
          <w:szCs w:val="18"/>
        </w:rPr>
        <w:footnoteRef/>
      </w:r>
      <w:r w:rsidRPr="00E14157">
        <w:rPr>
          <w:sz w:val="18"/>
          <w:szCs w:val="18"/>
        </w:rPr>
        <w:t xml:space="preserve">  </w:t>
      </w:r>
      <w:r w:rsidRPr="00E14157">
        <w:rPr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75DAE"/>
    <w:multiLevelType w:val="hybridMultilevel"/>
    <w:tmpl w:val="4B042CF0"/>
    <w:name w:val="WWNum6103232225222222"/>
    <w:lvl w:ilvl="0" w:tplc="72327A7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E3ABF"/>
    <w:multiLevelType w:val="hybridMultilevel"/>
    <w:tmpl w:val="D2EAE3CC"/>
    <w:name w:val="WWNum610323222522222"/>
    <w:lvl w:ilvl="0" w:tplc="6D8287FA">
      <w:start w:val="1"/>
      <w:numFmt w:val="decimal"/>
      <w:lvlText w:val="%1."/>
      <w:lvlJc w:val="left"/>
      <w:pPr>
        <w:ind w:left="65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71" w:hanging="360"/>
      </w:pPr>
    </w:lvl>
    <w:lvl w:ilvl="2" w:tplc="0415001B" w:tentative="1">
      <w:start w:val="1"/>
      <w:numFmt w:val="lowerRoman"/>
      <w:lvlText w:val="%3."/>
      <w:lvlJc w:val="right"/>
      <w:pPr>
        <w:ind w:left="2091" w:hanging="180"/>
      </w:pPr>
    </w:lvl>
    <w:lvl w:ilvl="3" w:tplc="0415000F" w:tentative="1">
      <w:start w:val="1"/>
      <w:numFmt w:val="decimal"/>
      <w:lvlText w:val="%4."/>
      <w:lvlJc w:val="left"/>
      <w:pPr>
        <w:ind w:left="2811" w:hanging="360"/>
      </w:pPr>
    </w:lvl>
    <w:lvl w:ilvl="4" w:tplc="04150019" w:tentative="1">
      <w:start w:val="1"/>
      <w:numFmt w:val="lowerLetter"/>
      <w:lvlText w:val="%5."/>
      <w:lvlJc w:val="left"/>
      <w:pPr>
        <w:ind w:left="3531" w:hanging="360"/>
      </w:pPr>
    </w:lvl>
    <w:lvl w:ilvl="5" w:tplc="0415001B" w:tentative="1">
      <w:start w:val="1"/>
      <w:numFmt w:val="lowerRoman"/>
      <w:lvlText w:val="%6."/>
      <w:lvlJc w:val="right"/>
      <w:pPr>
        <w:ind w:left="4251" w:hanging="180"/>
      </w:pPr>
    </w:lvl>
    <w:lvl w:ilvl="6" w:tplc="0415000F" w:tentative="1">
      <w:start w:val="1"/>
      <w:numFmt w:val="decimal"/>
      <w:lvlText w:val="%7."/>
      <w:lvlJc w:val="left"/>
      <w:pPr>
        <w:ind w:left="4971" w:hanging="360"/>
      </w:pPr>
    </w:lvl>
    <w:lvl w:ilvl="7" w:tplc="04150019" w:tentative="1">
      <w:start w:val="1"/>
      <w:numFmt w:val="lowerLetter"/>
      <w:lvlText w:val="%8."/>
      <w:lvlJc w:val="left"/>
      <w:pPr>
        <w:ind w:left="5691" w:hanging="360"/>
      </w:pPr>
    </w:lvl>
    <w:lvl w:ilvl="8" w:tplc="0415001B" w:tentative="1">
      <w:start w:val="1"/>
      <w:numFmt w:val="lowerRoman"/>
      <w:lvlText w:val="%9."/>
      <w:lvlJc w:val="right"/>
      <w:pPr>
        <w:ind w:left="6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FF5"/>
    <w:rsid w:val="0069777A"/>
    <w:rsid w:val="007D6D24"/>
    <w:rsid w:val="00A003B0"/>
    <w:rsid w:val="00A32AB3"/>
    <w:rsid w:val="00AF7BF3"/>
    <w:rsid w:val="00B35FF5"/>
    <w:rsid w:val="00D024C0"/>
    <w:rsid w:val="00E6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FF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B35FF5"/>
    <w:rPr>
      <w:vertAlign w:val="superscript"/>
    </w:rPr>
  </w:style>
  <w:style w:type="paragraph" w:styleId="Tekstpodstawowy">
    <w:name w:val="Body Text"/>
    <w:basedOn w:val="Normalny"/>
    <w:link w:val="TekstpodstawowyZnak"/>
    <w:rsid w:val="00B35FF5"/>
    <w:pPr>
      <w:tabs>
        <w:tab w:val="left" w:pos="567"/>
      </w:tabs>
      <w:suppressAutoHyphens w:val="0"/>
      <w:jc w:val="both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35FF5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Tekstprzypisudolnego">
    <w:name w:val="footnote text"/>
    <w:basedOn w:val="Normalny"/>
    <w:link w:val="TekstprzypisudolnegoZnak1"/>
    <w:rsid w:val="00B35FF5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FF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link w:val="Tekstprzypisudolnego"/>
    <w:rsid w:val="00B35FF5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1219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2018-07-25T16:48:00Z</dcterms:created>
  <dcterms:modified xsi:type="dcterms:W3CDTF">2018-07-25T17:20:00Z</dcterms:modified>
</cp:coreProperties>
</file>