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4D" w:rsidRDefault="003E0F4D" w:rsidP="00497978">
      <w:pPr>
        <w:rPr>
          <w:b/>
          <w:bCs/>
        </w:rPr>
      </w:pPr>
    </w:p>
    <w:p w:rsidR="00497978" w:rsidRPr="00FE0FC9" w:rsidRDefault="00497978" w:rsidP="00497978">
      <w:pPr>
        <w:rPr>
          <w:b/>
          <w:bCs/>
        </w:rPr>
      </w:pPr>
      <w:r w:rsidRPr="00FE0FC9">
        <w:rPr>
          <w:b/>
          <w:bCs/>
        </w:rPr>
        <w:t>UMOWA NR   ……………</w:t>
      </w:r>
      <w:r w:rsidR="002E35D6">
        <w:rPr>
          <w:b/>
          <w:bCs/>
        </w:rPr>
        <w:t xml:space="preserve"> </w:t>
      </w:r>
    </w:p>
    <w:p w:rsidR="00497978" w:rsidRPr="00FE0FC9" w:rsidRDefault="00497978" w:rsidP="00497978">
      <w:pPr>
        <w:rPr>
          <w:bCs/>
          <w:i/>
        </w:rPr>
      </w:pPr>
      <w:r w:rsidRPr="00FE0FC9">
        <w:rPr>
          <w:bCs/>
          <w:i/>
        </w:rPr>
        <w:t>zwana dalej Umową</w:t>
      </w:r>
    </w:p>
    <w:p w:rsidR="00497978" w:rsidRPr="00FE0FC9" w:rsidRDefault="00497978" w:rsidP="00497978"/>
    <w:p w:rsidR="00497978" w:rsidRPr="00FE0FC9" w:rsidRDefault="00497978" w:rsidP="00497978">
      <w:pPr>
        <w:rPr>
          <w:b/>
          <w:bCs/>
        </w:rPr>
      </w:pPr>
      <w:r w:rsidRPr="00FE0FC9">
        <w:t xml:space="preserve">zawarta w dniu  </w:t>
      </w:r>
      <w:r w:rsidRPr="00FE0FC9">
        <w:rPr>
          <w:b/>
          <w:bCs/>
        </w:rPr>
        <w:t>………………………...</w:t>
      </w:r>
      <w:r w:rsidRPr="00FE0FC9">
        <w:t xml:space="preserve"> w </w:t>
      </w:r>
      <w:r w:rsidR="002E35D6">
        <w:t>Jedlance</w:t>
      </w:r>
      <w:r w:rsidRPr="00FE0FC9">
        <w:t xml:space="preserve"> pomiędzy:</w:t>
      </w:r>
    </w:p>
    <w:p w:rsidR="00497978" w:rsidRDefault="00497978" w:rsidP="00497978">
      <w:pPr>
        <w:rPr>
          <w:b/>
          <w:bCs/>
        </w:rPr>
      </w:pPr>
    </w:p>
    <w:p w:rsidR="002E35D6" w:rsidRDefault="00497978" w:rsidP="00497978">
      <w:pPr>
        <w:rPr>
          <w:b/>
        </w:rPr>
      </w:pPr>
      <w:r w:rsidRPr="00FE0FC9">
        <w:rPr>
          <w:b/>
        </w:rPr>
        <w:t>Powiatem Radomskim</w:t>
      </w:r>
    </w:p>
    <w:p w:rsidR="002E35D6" w:rsidRDefault="00497978" w:rsidP="00497978">
      <w:pPr>
        <w:rPr>
          <w:b/>
        </w:rPr>
      </w:pPr>
      <w:r w:rsidRPr="00FE0FC9">
        <w:rPr>
          <w:b/>
        </w:rPr>
        <w:t xml:space="preserve"> ul. Tadeusza Mazowieckiego 7, 26-600 Radom, </w:t>
      </w:r>
    </w:p>
    <w:p w:rsidR="00497978" w:rsidRPr="00FE0FC9" w:rsidRDefault="00497978" w:rsidP="002E35D6">
      <w:pPr>
        <w:spacing w:line="276" w:lineRule="auto"/>
      </w:pPr>
      <w:r w:rsidRPr="00FE0FC9">
        <w:rPr>
          <w:b/>
        </w:rPr>
        <w:t>NIP:</w:t>
      </w:r>
      <w:r w:rsidR="002E35D6">
        <w:rPr>
          <w:b/>
        </w:rPr>
        <w:t xml:space="preserve"> </w:t>
      </w:r>
      <w:r w:rsidRPr="00FE0FC9">
        <w:rPr>
          <w:b/>
        </w:rPr>
        <w:t xml:space="preserve">9482604208, REGON : 670223110                                                                                                                               </w:t>
      </w:r>
      <w:r w:rsidRPr="00FE0FC9">
        <w:t xml:space="preserve"> w imieniu którego działa </w:t>
      </w:r>
      <w:r w:rsidR="002E35D6">
        <w:t xml:space="preserve"> </w:t>
      </w:r>
      <w:r w:rsidRPr="00FE0FC9">
        <w:t xml:space="preserve">Dom Pomocy Społecznej w Jedlance, Jedlanka 10,  26-660 Jedlińsk                                                                                                                                 </w:t>
      </w:r>
      <w:r w:rsidRPr="00FE0FC9">
        <w:rPr>
          <w:b/>
        </w:rPr>
        <w:t xml:space="preserve"> </w:t>
      </w:r>
      <w:r w:rsidRPr="00FE0FC9">
        <w:t xml:space="preserve"> reprezentowany przez:</w:t>
      </w:r>
    </w:p>
    <w:p w:rsidR="00497978" w:rsidRPr="00FE0FC9" w:rsidRDefault="00497978" w:rsidP="00497978">
      <w:pPr>
        <w:numPr>
          <w:ilvl w:val="0"/>
          <w:numId w:val="2"/>
        </w:numPr>
      </w:pPr>
      <w:r w:rsidRPr="00FE0FC9">
        <w:rPr>
          <w:b/>
          <w:i/>
        </w:rPr>
        <w:t xml:space="preserve">Izabelę Lorenc    -  </w:t>
      </w:r>
      <w:r w:rsidR="002E35D6">
        <w:rPr>
          <w:i/>
        </w:rPr>
        <w:t>Dyrektora ,</w:t>
      </w:r>
    </w:p>
    <w:p w:rsidR="00497978" w:rsidRPr="00FE0FC9" w:rsidRDefault="00497978" w:rsidP="00497978">
      <w:r w:rsidRPr="00FE0FC9">
        <w:t>a</w:t>
      </w:r>
    </w:p>
    <w:p w:rsidR="00497978" w:rsidRPr="00FE0FC9" w:rsidRDefault="00497978" w:rsidP="00497978">
      <w:pPr>
        <w:rPr>
          <w:b/>
        </w:rPr>
      </w:pPr>
      <w:r w:rsidRPr="00FE0FC9">
        <w:rPr>
          <w:b/>
        </w:rPr>
        <w:t>……………………………………………………………………..…………………………….,</w:t>
      </w:r>
    </w:p>
    <w:p w:rsidR="00497978" w:rsidRPr="00FE0FC9" w:rsidRDefault="00497978" w:rsidP="00497978">
      <w:r w:rsidRPr="00FE0FC9">
        <w:t>z siedzibą w …………… , przy ul. …………………………………………..; zarejestrowanym/ą/ w ……………………………………………………………………………………………………</w:t>
      </w:r>
    </w:p>
    <w:p w:rsidR="00497978" w:rsidRPr="00FE0FC9" w:rsidRDefault="00497978" w:rsidP="00497978">
      <w:r w:rsidRPr="00FE0FC9">
        <w:t>NIP ............................................  REGON ................................</w:t>
      </w:r>
    </w:p>
    <w:p w:rsidR="00497978" w:rsidRPr="00FE0FC9" w:rsidRDefault="00497978" w:rsidP="00497978">
      <w:r w:rsidRPr="00FE0FC9">
        <w:t xml:space="preserve"> reprezentowanym/ą przez:</w:t>
      </w:r>
    </w:p>
    <w:p w:rsidR="00497978" w:rsidRPr="00FE0FC9" w:rsidRDefault="00497978" w:rsidP="00497978"/>
    <w:p w:rsidR="00497978" w:rsidRPr="00FE0FC9" w:rsidRDefault="00497978" w:rsidP="00497978">
      <w:r w:rsidRPr="00FE0FC9">
        <w:t xml:space="preserve">…………………………………………….. </w:t>
      </w:r>
    </w:p>
    <w:p w:rsidR="00497978" w:rsidRPr="00FE0FC9" w:rsidRDefault="00497978" w:rsidP="00497978">
      <w:r w:rsidRPr="00FE0FC9">
        <w:t xml:space="preserve">zwanym/ą w treści umowy </w:t>
      </w:r>
      <w:r w:rsidRPr="00FE0FC9">
        <w:rPr>
          <w:b/>
          <w:bCs/>
        </w:rPr>
        <w:t>„Wykonawcą”</w:t>
      </w:r>
      <w:r w:rsidRPr="00FE0FC9">
        <w:t xml:space="preserve"> </w:t>
      </w:r>
    </w:p>
    <w:p w:rsidR="00497978" w:rsidRPr="00FE0FC9" w:rsidRDefault="00497978" w:rsidP="00497978">
      <w:r w:rsidRPr="00FE0FC9">
        <w:t xml:space="preserve">łącznie zwanych </w:t>
      </w:r>
      <w:r w:rsidRPr="00FE0FC9">
        <w:rPr>
          <w:b/>
          <w:bCs/>
        </w:rPr>
        <w:t>„Stronami”.</w:t>
      </w:r>
    </w:p>
    <w:p w:rsidR="00497978" w:rsidRPr="00FE0FC9" w:rsidRDefault="00497978" w:rsidP="00497978"/>
    <w:p w:rsidR="00497978" w:rsidRPr="00FE0FC9" w:rsidRDefault="00497978" w:rsidP="002E35D6">
      <w:pPr>
        <w:jc w:val="both"/>
      </w:pPr>
      <w:r w:rsidRPr="00FE0FC9">
        <w:t>W wyniku wyboru oferty Wykonawcy dokonanego w postępowaniu o udzielenie zamówienia publicznego na roboty budowlane o nazwie:</w:t>
      </w:r>
      <w:r w:rsidRPr="00FE0FC9">
        <w:rPr>
          <w:b/>
          <w:bCs/>
        </w:rPr>
        <w:t xml:space="preserve"> „</w:t>
      </w:r>
      <w:r w:rsidR="002E35D6">
        <w:rPr>
          <w:b/>
          <w:bCs/>
        </w:rPr>
        <w:t>Termomodernizacja budynku gospodarczego DPS w Jedlance wraz z osuszaniem murów</w:t>
      </w:r>
      <w:r w:rsidRPr="00FE0FC9">
        <w:rPr>
          <w:b/>
          <w:bCs/>
        </w:rPr>
        <w:t xml:space="preserve">”, </w:t>
      </w:r>
      <w:r w:rsidRPr="00FE0FC9">
        <w:t>prowadzonym w trybie przetargu nieograniczonego Strony zawierają umowę treści następującej:</w:t>
      </w:r>
    </w:p>
    <w:p w:rsidR="00497978" w:rsidRPr="00FE0FC9" w:rsidRDefault="00497978" w:rsidP="00497978">
      <w:pPr>
        <w:rPr>
          <w:b/>
          <w:bCs/>
        </w:rPr>
      </w:pPr>
    </w:p>
    <w:p w:rsidR="00497978" w:rsidRPr="00FE0FC9" w:rsidRDefault="00497978" w:rsidP="002E35D6">
      <w:pPr>
        <w:jc w:val="center"/>
        <w:rPr>
          <w:b/>
          <w:bCs/>
        </w:rPr>
      </w:pPr>
      <w:r w:rsidRPr="00FE0FC9">
        <w:rPr>
          <w:b/>
          <w:bCs/>
        </w:rPr>
        <w:t>§ 1</w:t>
      </w:r>
    </w:p>
    <w:p w:rsidR="00497978" w:rsidRPr="00FE0FC9" w:rsidRDefault="00497978" w:rsidP="00497978">
      <w:pPr>
        <w:rPr>
          <w:b/>
          <w:bCs/>
        </w:rPr>
      </w:pPr>
      <w:r w:rsidRPr="00FE0FC9">
        <w:rPr>
          <w:b/>
          <w:bCs/>
        </w:rPr>
        <w:t>PRZEDMIOT UMOWY</w:t>
      </w:r>
    </w:p>
    <w:p w:rsidR="00497978" w:rsidRDefault="00497978" w:rsidP="00497978">
      <w:pPr>
        <w:numPr>
          <w:ilvl w:val="0"/>
          <w:numId w:val="1"/>
        </w:numPr>
      </w:pPr>
      <w:r w:rsidRPr="00FE0FC9">
        <w:t xml:space="preserve">Przedmiotem umowy jest </w:t>
      </w:r>
      <w:r w:rsidR="00204D97">
        <w:t xml:space="preserve">wykonanie termomodernizacji </w:t>
      </w:r>
      <w:r w:rsidR="004D23F0" w:rsidRPr="009A4F29">
        <w:t xml:space="preserve"> budynku</w:t>
      </w:r>
      <w:r w:rsidR="00204D97">
        <w:t xml:space="preserve"> gospodarczego Domu Pomocy Społecznej w Jedlance wraz z osuszaniem murów,</w:t>
      </w:r>
      <w:r w:rsidRPr="009A4F29">
        <w:t xml:space="preserve"> </w:t>
      </w:r>
      <w:r w:rsidR="004D23F0" w:rsidRPr="009A4F29">
        <w:t xml:space="preserve">wymiana stolarki okiennej i drzwiowej </w:t>
      </w:r>
      <w:r w:rsidR="00204D97">
        <w:t>zgodnie z zapisami SIWZ i jej załącznikami</w:t>
      </w:r>
      <w:r w:rsidR="004D23F0">
        <w:t>.</w:t>
      </w:r>
    </w:p>
    <w:p w:rsidR="003E0F4D" w:rsidRPr="00FE0FC9" w:rsidRDefault="003E0F4D" w:rsidP="003E0F4D">
      <w:pPr>
        <w:ind w:left="1429"/>
      </w:pPr>
    </w:p>
    <w:p w:rsidR="002F36F7" w:rsidRPr="00204D97" w:rsidRDefault="00497978" w:rsidP="004D23F0">
      <w:pPr>
        <w:numPr>
          <w:ilvl w:val="0"/>
          <w:numId w:val="1"/>
        </w:numPr>
      </w:pPr>
      <w:r w:rsidRPr="00204D97">
        <w:rPr>
          <w:b/>
        </w:rPr>
        <w:lastRenderedPageBreak/>
        <w:t>Zakres przedmiotu Umowy obejmuje</w:t>
      </w:r>
      <w:r w:rsidRPr="00204D97">
        <w:t xml:space="preserve">: </w:t>
      </w:r>
    </w:p>
    <w:p w:rsidR="00497978" w:rsidRPr="009A4F29" w:rsidRDefault="00497978" w:rsidP="00497978">
      <w:pPr>
        <w:numPr>
          <w:ilvl w:val="1"/>
          <w:numId w:val="3"/>
        </w:numPr>
      </w:pPr>
      <w:r w:rsidRPr="009A4F29">
        <w:t>Remont ścian zewnętrznych z termomodernizacją (wykonaniem nowego ocieplenia i tynku na siatce),</w:t>
      </w:r>
    </w:p>
    <w:p w:rsidR="00497978" w:rsidRPr="00204D97" w:rsidRDefault="00204D97" w:rsidP="00497978">
      <w:pPr>
        <w:numPr>
          <w:ilvl w:val="1"/>
          <w:numId w:val="3"/>
        </w:numPr>
      </w:pPr>
      <w:r w:rsidRPr="00204D97">
        <w:t>Wymiana parapetów okiennych z blachy powlekanej</w:t>
      </w:r>
      <w:r w:rsidR="00497978" w:rsidRPr="00204D97">
        <w:t>,</w:t>
      </w:r>
    </w:p>
    <w:p w:rsidR="00497978" w:rsidRPr="00204D97" w:rsidRDefault="00204D97" w:rsidP="00497978">
      <w:pPr>
        <w:numPr>
          <w:ilvl w:val="1"/>
          <w:numId w:val="3"/>
        </w:numPr>
      </w:pPr>
      <w:r w:rsidRPr="00204D97">
        <w:t>Wymiana okien</w:t>
      </w:r>
      <w:r w:rsidR="00497978" w:rsidRPr="00204D97">
        <w:t>,</w:t>
      </w:r>
    </w:p>
    <w:p w:rsidR="00497978" w:rsidRPr="00204D97" w:rsidRDefault="00204D97" w:rsidP="00497978">
      <w:pPr>
        <w:numPr>
          <w:ilvl w:val="1"/>
          <w:numId w:val="3"/>
        </w:numPr>
      </w:pPr>
      <w:r w:rsidRPr="00204D97">
        <w:t xml:space="preserve">Wymiana </w:t>
      </w:r>
      <w:r w:rsidR="00497978" w:rsidRPr="00204D97">
        <w:t xml:space="preserve">obróbek blacharskich </w:t>
      </w:r>
      <w:r w:rsidRPr="00204D97">
        <w:t>murów oraz obróbek  cokołów z blachy powlekanej</w:t>
      </w:r>
      <w:r w:rsidR="00497978" w:rsidRPr="00204D97">
        <w:t>,</w:t>
      </w:r>
    </w:p>
    <w:p w:rsidR="00204D97" w:rsidRPr="00204D97" w:rsidRDefault="00204D97" w:rsidP="00497978">
      <w:pPr>
        <w:numPr>
          <w:ilvl w:val="1"/>
          <w:numId w:val="3"/>
        </w:numPr>
      </w:pPr>
      <w:r w:rsidRPr="00204D97">
        <w:t>Wymiana drzwi wejściowych znajdujących się w budynku gospodarczym,</w:t>
      </w:r>
    </w:p>
    <w:p w:rsidR="00204D97" w:rsidRDefault="00204D97" w:rsidP="00497978">
      <w:pPr>
        <w:numPr>
          <w:ilvl w:val="1"/>
          <w:numId w:val="3"/>
        </w:numPr>
      </w:pPr>
      <w:r w:rsidRPr="00204D97">
        <w:t>Demontaż oświetlenia zewnętrznego zamontowanego na fasadzie i ponowny montaż nowy</w:t>
      </w:r>
      <w:r w:rsidR="00645B8F">
        <w:t>ch lamp w tych samych miejscach,</w:t>
      </w:r>
    </w:p>
    <w:p w:rsidR="00645B8F" w:rsidRPr="00204D97" w:rsidRDefault="00645B8F" w:rsidP="00497978">
      <w:pPr>
        <w:numPr>
          <w:ilvl w:val="1"/>
          <w:numId w:val="3"/>
        </w:numPr>
      </w:pPr>
      <w:r>
        <w:t>Konserwacja (malowanie) i uzupełnienie ubytków rynien i rur spustowych,</w:t>
      </w:r>
    </w:p>
    <w:p w:rsidR="00497978" w:rsidRPr="009A4F29" w:rsidRDefault="00497978" w:rsidP="00497978">
      <w:pPr>
        <w:numPr>
          <w:ilvl w:val="1"/>
          <w:numId w:val="3"/>
        </w:numPr>
      </w:pPr>
      <w:r w:rsidRPr="009A4F29">
        <w:t>Inne prace uzupełniające,</w:t>
      </w:r>
    </w:p>
    <w:p w:rsidR="00497978" w:rsidRPr="009A4F29" w:rsidRDefault="00497978" w:rsidP="00497978">
      <w:pPr>
        <w:numPr>
          <w:ilvl w:val="1"/>
          <w:numId w:val="3"/>
        </w:numPr>
      </w:pPr>
      <w:r w:rsidRPr="009A4F29">
        <w:rPr>
          <w:bCs/>
        </w:rPr>
        <w:t>Wykonanie wszelkich prac i obowiązków wynikających z postanowień Umowy, między innymi obowiązków związanych z przygotowania dokumentacji odbiorowej,</w:t>
      </w:r>
    </w:p>
    <w:p w:rsidR="00497978" w:rsidRPr="009A4F29" w:rsidRDefault="00497978" w:rsidP="00497978">
      <w:pPr>
        <w:numPr>
          <w:ilvl w:val="1"/>
          <w:numId w:val="3"/>
        </w:numPr>
      </w:pPr>
      <w:r w:rsidRPr="009A4F29">
        <w:t xml:space="preserve">Szczegółowy zakres przedmiotu zamówienia oraz warunki jego wykonania określają: </w:t>
      </w:r>
    </w:p>
    <w:p w:rsidR="00497978" w:rsidRPr="009A4F29" w:rsidRDefault="00497978" w:rsidP="00497978">
      <w:pPr>
        <w:numPr>
          <w:ilvl w:val="0"/>
          <w:numId w:val="6"/>
        </w:numPr>
      </w:pPr>
      <w:r w:rsidRPr="009A4F29">
        <w:t xml:space="preserve">dokumentacja projektowa, </w:t>
      </w:r>
    </w:p>
    <w:p w:rsidR="00497978" w:rsidRPr="009A4F29" w:rsidRDefault="00497978" w:rsidP="00497978">
      <w:pPr>
        <w:numPr>
          <w:ilvl w:val="0"/>
          <w:numId w:val="6"/>
        </w:numPr>
      </w:pPr>
      <w:r w:rsidRPr="009A4F29">
        <w:t xml:space="preserve">specyfikacja techniczna wykonania i odbioru robót budowlanych, </w:t>
      </w:r>
    </w:p>
    <w:p w:rsidR="00497978" w:rsidRPr="009A4F29" w:rsidRDefault="00497978" w:rsidP="00497978">
      <w:pPr>
        <w:numPr>
          <w:ilvl w:val="0"/>
          <w:numId w:val="6"/>
        </w:numPr>
      </w:pPr>
      <w:r w:rsidRPr="009A4F29">
        <w:t xml:space="preserve">przedmiar robót, </w:t>
      </w:r>
    </w:p>
    <w:p w:rsidR="00497978" w:rsidRPr="009A4F29" w:rsidRDefault="00497978" w:rsidP="00497978">
      <w:pPr>
        <w:numPr>
          <w:ilvl w:val="0"/>
          <w:numId w:val="6"/>
        </w:numPr>
      </w:pPr>
      <w:r w:rsidRPr="009A4F29">
        <w:t>specyfikacji istotnych warunków zamówienia</w:t>
      </w:r>
      <w:r w:rsidRPr="009A4F29">
        <w:rPr>
          <w:b/>
          <w:bCs/>
        </w:rPr>
        <w:t>,</w:t>
      </w:r>
    </w:p>
    <w:p w:rsidR="00497978" w:rsidRPr="009A4F29" w:rsidRDefault="00497978" w:rsidP="00497978">
      <w:pPr>
        <w:numPr>
          <w:ilvl w:val="0"/>
          <w:numId w:val="6"/>
        </w:numPr>
      </w:pPr>
      <w:r w:rsidRPr="009A4F29">
        <w:rPr>
          <w:bCs/>
        </w:rPr>
        <w:t>oferta złożona przez Wykonawcę.</w:t>
      </w:r>
    </w:p>
    <w:p w:rsidR="004D23F0" w:rsidRPr="002F1377" w:rsidRDefault="00497978" w:rsidP="002F1377">
      <w:pPr>
        <w:numPr>
          <w:ilvl w:val="0"/>
          <w:numId w:val="1"/>
        </w:numPr>
        <w:jc w:val="both"/>
      </w:pPr>
      <w:r w:rsidRPr="00FE0FC9">
        <w:t xml:space="preserve">Wykonawca, zgodnie ze złożoną w postępowaniu o udzielenie zamówienia publicznego ofertą </w:t>
      </w:r>
      <w:r w:rsidRPr="00FE0FC9">
        <w:rPr>
          <w:bCs/>
        </w:rPr>
        <w:t xml:space="preserve">zobowiązuje się wykonać z należyta starannością przedmiot Umowy. Wykonawca zobowiązany jest wykonać wszelkie roboty i prace objęte przedmiotem Umowy z zachowaniem wymaganej jakości, mając na uwadze zasady wiedzy technicznej i sztuki budowlanej, obowiązujące przepisy i normy oraz w terminach określonych w Umowie. </w:t>
      </w:r>
    </w:p>
    <w:p w:rsidR="00497978" w:rsidRPr="00FE0FC9" w:rsidRDefault="00497978" w:rsidP="004D23F0">
      <w:pPr>
        <w:jc w:val="center"/>
        <w:rPr>
          <w:b/>
          <w:bCs/>
        </w:rPr>
      </w:pPr>
      <w:r w:rsidRPr="00FE0FC9">
        <w:rPr>
          <w:b/>
          <w:bCs/>
        </w:rPr>
        <w:t>§ 2</w:t>
      </w:r>
    </w:p>
    <w:p w:rsidR="00497978" w:rsidRPr="00FE0FC9" w:rsidRDefault="00497978" w:rsidP="00497978">
      <w:pPr>
        <w:rPr>
          <w:b/>
          <w:bCs/>
        </w:rPr>
      </w:pPr>
      <w:r w:rsidRPr="00FE0FC9">
        <w:rPr>
          <w:b/>
          <w:bCs/>
        </w:rPr>
        <w:t>TERMIN WYKONANIA PRZEDMIOTU UMOWY</w:t>
      </w:r>
    </w:p>
    <w:p w:rsidR="00497978" w:rsidRPr="00FE0FC9" w:rsidRDefault="00497978" w:rsidP="004D23F0">
      <w:pPr>
        <w:numPr>
          <w:ilvl w:val="0"/>
          <w:numId w:val="5"/>
        </w:numPr>
        <w:jc w:val="both"/>
        <w:rPr>
          <w:b/>
          <w:bCs/>
        </w:rPr>
      </w:pPr>
      <w:r w:rsidRPr="00FE0FC9">
        <w:t>Strony ustalają, że przedmiot Umo</w:t>
      </w:r>
      <w:r w:rsidR="004D23F0">
        <w:t xml:space="preserve">wy zostanie wykonany w terminie: </w:t>
      </w:r>
      <w:r w:rsidR="004D23F0" w:rsidRPr="004D23F0">
        <w:rPr>
          <w:b/>
        </w:rPr>
        <w:t>do dnia 23.11.2018 r.</w:t>
      </w:r>
      <w:r w:rsidRPr="00FE0FC9">
        <w:rPr>
          <w:b/>
          <w:bCs/>
        </w:rPr>
        <w:t xml:space="preserve"> </w:t>
      </w:r>
    </w:p>
    <w:p w:rsidR="00497978" w:rsidRPr="00FE0FC9" w:rsidRDefault="00497978" w:rsidP="004D23F0">
      <w:pPr>
        <w:numPr>
          <w:ilvl w:val="0"/>
          <w:numId w:val="5"/>
        </w:numPr>
        <w:jc w:val="both"/>
      </w:pPr>
      <w:r w:rsidRPr="00FE0FC9">
        <w:t xml:space="preserve">Za termin wykonania przedmiotu Umowy przyjmuje się dzień pisemnego zgłoszenia Zamawiającemu przez Wykonawcę – </w:t>
      </w:r>
      <w:r w:rsidRPr="00FE0FC9">
        <w:rPr>
          <w:b/>
          <w:bCs/>
        </w:rPr>
        <w:t xml:space="preserve">potwierdzonej przez Inspektora Nadzoru </w:t>
      </w:r>
      <w:r w:rsidRPr="00FE0FC9">
        <w:t xml:space="preserve">– gotowości do odbioru przedmiotu Umowy wraz z przekazaniem kompletnej dokumentacji odbiorowej. </w:t>
      </w:r>
    </w:p>
    <w:p w:rsidR="00497978" w:rsidRPr="00FE0FC9" w:rsidRDefault="00497978" w:rsidP="004D23F0">
      <w:pPr>
        <w:numPr>
          <w:ilvl w:val="0"/>
          <w:numId w:val="5"/>
        </w:numPr>
        <w:jc w:val="both"/>
      </w:pPr>
      <w:r w:rsidRPr="00FE0FC9">
        <w:t xml:space="preserve">Strony ustalają, iż warunkiem koniecznym zgłoszenia gotowości do odbioru jest uprzednie ostateczne zakończenie wszystkich robót budowlanych, do wykonania, których na podstawie Umowy zobowiązany jest Wykonawca. Zgłoszenie dla swej skuteczności powinno zawierać oświadczenie Inspektora Nadzoru o faktycznym ostatecznym zakończeniu wszystkich robót. </w:t>
      </w:r>
    </w:p>
    <w:p w:rsidR="00497978" w:rsidRPr="00FE0FC9" w:rsidRDefault="00497978" w:rsidP="004D23F0">
      <w:pPr>
        <w:numPr>
          <w:ilvl w:val="0"/>
          <w:numId w:val="5"/>
        </w:numPr>
        <w:jc w:val="both"/>
      </w:pPr>
      <w:r w:rsidRPr="00FE0FC9">
        <w:lastRenderedPageBreak/>
        <w:t>Jako „ostateczne zakończenie robót”, o którym mowa w ust. 3 należy rozumieć zupełne wykonanie wszystkich robót budowlanych opisanych w SIWZ w szczególności w załączonych do niej: dokumentacji projektowej</w:t>
      </w:r>
      <w:r w:rsidRPr="00FE0FC9">
        <w:rPr>
          <w:b/>
          <w:bCs/>
        </w:rPr>
        <w:t xml:space="preserve"> </w:t>
      </w:r>
      <w:r w:rsidRPr="00FE0FC9">
        <w:t>i specyfikacji technicznej wykonania i odbioru robót budowlanych.</w:t>
      </w:r>
    </w:p>
    <w:p w:rsidR="00497978" w:rsidRPr="00FE0FC9" w:rsidRDefault="00497978" w:rsidP="00497978">
      <w:pPr>
        <w:numPr>
          <w:ilvl w:val="0"/>
          <w:numId w:val="5"/>
        </w:numPr>
      </w:pPr>
      <w:r w:rsidRPr="00FE0FC9">
        <w:t>Dokonane przez Wykonawcę zgłoszenie gotowości do odbioru przedmiotu Umowy:</w:t>
      </w:r>
    </w:p>
    <w:p w:rsidR="00497978" w:rsidRPr="00FE0FC9" w:rsidRDefault="00497978" w:rsidP="00497978">
      <w:pPr>
        <w:numPr>
          <w:ilvl w:val="1"/>
          <w:numId w:val="7"/>
        </w:numPr>
      </w:pPr>
      <w:r w:rsidRPr="00FE0FC9">
        <w:t>bez wymaganego oświadczenia Inspektora Nadzoru, lub</w:t>
      </w:r>
    </w:p>
    <w:p w:rsidR="00497978" w:rsidRPr="00FE0FC9" w:rsidRDefault="00497978" w:rsidP="00497978">
      <w:pPr>
        <w:numPr>
          <w:ilvl w:val="1"/>
          <w:numId w:val="7"/>
        </w:numPr>
      </w:pPr>
      <w:r w:rsidRPr="00FE0FC9">
        <w:t>pomimo faktycznego nie zakończenia robót, w szczególności pomimo ich dalszego wykonywania, lub</w:t>
      </w:r>
    </w:p>
    <w:p w:rsidR="00497978" w:rsidRPr="00FE0FC9" w:rsidRDefault="00497978" w:rsidP="00497978">
      <w:pPr>
        <w:numPr>
          <w:ilvl w:val="1"/>
          <w:numId w:val="7"/>
        </w:numPr>
      </w:pPr>
      <w:r w:rsidRPr="00FE0FC9">
        <w:t>bez wymaganej dokumentacji odbiorowej</w:t>
      </w:r>
    </w:p>
    <w:p w:rsidR="00497978" w:rsidRPr="00FE0FC9" w:rsidRDefault="00497978" w:rsidP="00497978">
      <w:r w:rsidRPr="00FE0FC9">
        <w:t>–  nie wywołuje zamierzonego skutku i traktowane jest tak jakby nie zostało złożone.</w:t>
      </w:r>
    </w:p>
    <w:p w:rsidR="00497978" w:rsidRPr="00FE0FC9" w:rsidRDefault="00497978" w:rsidP="00497978">
      <w:pPr>
        <w:numPr>
          <w:ilvl w:val="0"/>
          <w:numId w:val="5"/>
        </w:numPr>
      </w:pPr>
      <w:r w:rsidRPr="00FE0FC9">
        <w:t>Za skutki opóźnienia w wykonaniu przedmiotu Umowy Wykonawca zobowiązany będzie zapłacić kary umowne w wysokości określonej w § 9 Umowy.</w:t>
      </w:r>
    </w:p>
    <w:p w:rsidR="00497978" w:rsidRPr="00FE0FC9" w:rsidRDefault="00497978" w:rsidP="004D23F0">
      <w:pPr>
        <w:jc w:val="center"/>
        <w:rPr>
          <w:b/>
          <w:bCs/>
        </w:rPr>
      </w:pPr>
      <w:r w:rsidRPr="00FE0FC9">
        <w:rPr>
          <w:b/>
          <w:bCs/>
        </w:rPr>
        <w:t>§ 3</w:t>
      </w:r>
    </w:p>
    <w:p w:rsidR="00497978" w:rsidRPr="00FE0FC9" w:rsidRDefault="00497978" w:rsidP="00497978">
      <w:pPr>
        <w:rPr>
          <w:b/>
          <w:bCs/>
        </w:rPr>
      </w:pPr>
      <w:r w:rsidRPr="00FE0FC9">
        <w:rPr>
          <w:b/>
          <w:bCs/>
        </w:rPr>
        <w:t>OBOWIĄZKI ZAMAWIAJĄCEGO</w:t>
      </w:r>
    </w:p>
    <w:p w:rsidR="00497978" w:rsidRPr="00FE0FC9" w:rsidRDefault="00497978" w:rsidP="00497978">
      <w:pPr>
        <w:numPr>
          <w:ilvl w:val="0"/>
          <w:numId w:val="9"/>
        </w:numPr>
      </w:pPr>
      <w:r w:rsidRPr="00FE0FC9">
        <w:t>Do obowiązków Zamawiającego należy:</w:t>
      </w:r>
    </w:p>
    <w:p w:rsidR="00497978" w:rsidRDefault="00497978" w:rsidP="00497978">
      <w:pPr>
        <w:numPr>
          <w:ilvl w:val="1"/>
          <w:numId w:val="8"/>
        </w:numPr>
      </w:pPr>
      <w:r w:rsidRPr="00FE0FC9">
        <w:t xml:space="preserve">Wprowadzenie i protokolarne przekazanie Wykonawcy terenu robót, w terminie do </w:t>
      </w:r>
      <w:r w:rsidR="003F0BBA">
        <w:rPr>
          <w:b/>
          <w:bCs/>
        </w:rPr>
        <w:t>3</w:t>
      </w:r>
      <w:r w:rsidRPr="00FE0FC9">
        <w:rPr>
          <w:b/>
          <w:bCs/>
        </w:rPr>
        <w:t xml:space="preserve"> dni</w:t>
      </w:r>
      <w:r w:rsidRPr="00FE0FC9">
        <w:t xml:space="preserve"> licząc od dnia zawarcia Umowy;</w:t>
      </w:r>
    </w:p>
    <w:p w:rsidR="00497978" w:rsidRPr="00FE0FC9" w:rsidRDefault="00497978" w:rsidP="00497978">
      <w:pPr>
        <w:numPr>
          <w:ilvl w:val="1"/>
          <w:numId w:val="8"/>
        </w:numPr>
      </w:pPr>
      <w:r w:rsidRPr="00FE0FC9">
        <w:t>Zapewnienie nadzoru;</w:t>
      </w:r>
    </w:p>
    <w:p w:rsidR="00497978" w:rsidRPr="00FE0FC9" w:rsidRDefault="00497978" w:rsidP="00497978">
      <w:pPr>
        <w:numPr>
          <w:ilvl w:val="1"/>
          <w:numId w:val="8"/>
        </w:numPr>
      </w:pPr>
      <w:r w:rsidRPr="00FE0FC9">
        <w:t xml:space="preserve">Dokonywanie odbiorów przedmiotu Umowy na zasadach określonych w Umowie; </w:t>
      </w:r>
    </w:p>
    <w:p w:rsidR="00497978" w:rsidRPr="002F1377" w:rsidRDefault="00497978" w:rsidP="00497978">
      <w:pPr>
        <w:numPr>
          <w:ilvl w:val="1"/>
          <w:numId w:val="8"/>
        </w:numPr>
      </w:pPr>
      <w:r w:rsidRPr="00FE0FC9">
        <w:t>Terminowa zapłata wynagrodzenia za wykonane i odebrane roboty.</w:t>
      </w:r>
    </w:p>
    <w:p w:rsidR="00497978" w:rsidRPr="00FE0FC9" w:rsidRDefault="00497978" w:rsidP="00EF6BC5">
      <w:pPr>
        <w:jc w:val="center"/>
        <w:rPr>
          <w:b/>
          <w:bCs/>
        </w:rPr>
      </w:pPr>
      <w:r w:rsidRPr="00FE0FC9">
        <w:rPr>
          <w:b/>
          <w:bCs/>
        </w:rPr>
        <w:t>§ 4</w:t>
      </w:r>
    </w:p>
    <w:p w:rsidR="00497978" w:rsidRPr="00FE0FC9" w:rsidRDefault="00497978" w:rsidP="00497978">
      <w:pPr>
        <w:rPr>
          <w:b/>
          <w:bCs/>
        </w:rPr>
      </w:pPr>
      <w:r w:rsidRPr="00FE0FC9">
        <w:rPr>
          <w:b/>
        </w:rPr>
        <w:t>OBOWIĄZKI WYKONAWCY</w:t>
      </w:r>
    </w:p>
    <w:p w:rsidR="00497978" w:rsidRPr="00FE0FC9" w:rsidRDefault="00497978" w:rsidP="00497978">
      <w:pPr>
        <w:numPr>
          <w:ilvl w:val="2"/>
          <w:numId w:val="11"/>
        </w:numPr>
      </w:pPr>
      <w:r w:rsidRPr="00FE0FC9">
        <w:t>Do podstawowych obowiązków Wykonawcy należy:</w:t>
      </w:r>
    </w:p>
    <w:p w:rsidR="00497978" w:rsidRPr="00FE0FC9" w:rsidRDefault="00497978" w:rsidP="00EF6BC5">
      <w:pPr>
        <w:numPr>
          <w:ilvl w:val="1"/>
          <w:numId w:val="10"/>
        </w:numPr>
        <w:jc w:val="both"/>
      </w:pPr>
      <w:r w:rsidRPr="00FE0FC9">
        <w:t>W terminie 7 dni od dnia zawarcia umowy, wybrany Wykonawca zobowiązany jest wykonać i przedłożyć Zamawiającemu kosztorys szczegółowy. Suma wartości podanych w kosztorysie szczegółowym musi być zgodna z ceną ofertową.</w:t>
      </w:r>
    </w:p>
    <w:p w:rsidR="00497978" w:rsidRDefault="00497978" w:rsidP="00EF6BC5">
      <w:pPr>
        <w:numPr>
          <w:ilvl w:val="1"/>
          <w:numId w:val="10"/>
        </w:numPr>
        <w:jc w:val="both"/>
      </w:pPr>
      <w:r w:rsidRPr="00FE0FC9">
        <w:t xml:space="preserve">Przejęcie terenu robót od Zamawiającego; w terminie określonym w § 3 Umowy. </w:t>
      </w:r>
    </w:p>
    <w:p w:rsidR="00E6595D" w:rsidRDefault="00E6595D" w:rsidP="00EF6BC5">
      <w:pPr>
        <w:numPr>
          <w:ilvl w:val="1"/>
          <w:numId w:val="10"/>
        </w:numPr>
        <w:jc w:val="both"/>
      </w:pPr>
      <w:r>
        <w:t xml:space="preserve">Założenie na koszt Wykonawcy </w:t>
      </w:r>
      <w:proofErr w:type="spellStart"/>
      <w:r>
        <w:t>podliczników</w:t>
      </w:r>
      <w:proofErr w:type="spellEnd"/>
      <w:r>
        <w:t xml:space="preserve"> i </w:t>
      </w:r>
      <w:proofErr w:type="spellStart"/>
      <w:r>
        <w:t>opomiarowanie</w:t>
      </w:r>
      <w:proofErr w:type="spellEnd"/>
      <w:r>
        <w:t xml:space="preserve"> zużycia wody i energii elektrycznej</w:t>
      </w:r>
      <w:r w:rsidR="00CE5DAE">
        <w:t>.</w:t>
      </w:r>
    </w:p>
    <w:p w:rsidR="00497978" w:rsidRPr="00FE0FC9" w:rsidRDefault="00497978" w:rsidP="00EF6BC5">
      <w:pPr>
        <w:numPr>
          <w:ilvl w:val="1"/>
          <w:numId w:val="10"/>
        </w:numPr>
        <w:jc w:val="both"/>
      </w:pPr>
      <w:r w:rsidRPr="00FE0FC9">
        <w:t>Kompleksowe wykonanie przedmiotu Umowy zgodnie z warunkami w niej określonymi, w tym wykonanie robót budowlanych na podstawie dokumentacji projektowej i specyfikacji technicznej wykonania i odbioru robót budowlanych, przedmiaru robót, zgodnie z wymogami sztuki budowlanej i odpowiednimi przepisami prawa, z zachowaniem wymaganej jakości, mając na uwadze zasady wiedzy technicznej i sztuki budowlanej, obowiązujące przepisy i normy oraz w terminach określonych w Umowie; a także wykonanie prac i robót o których mowa w Rozdz. III ust. 8 SIWZ.</w:t>
      </w:r>
    </w:p>
    <w:p w:rsidR="00497978" w:rsidRPr="00FE0FC9" w:rsidRDefault="00497978" w:rsidP="00EF6BC5">
      <w:pPr>
        <w:numPr>
          <w:ilvl w:val="1"/>
          <w:numId w:val="10"/>
        </w:numPr>
        <w:jc w:val="both"/>
      </w:pPr>
      <w:r w:rsidRPr="00FE0FC9">
        <w:lastRenderedPageBreak/>
        <w:t xml:space="preserve">Oznaczenie i zabezpieczenie terenu budowy oraz zapewnienie na terenie wykonywanych robót, w granicach przekazanych przez Zamawiającego, należytego ładu, porządku, zorganizowanie zaplecza budowy w tym </w:t>
      </w:r>
      <w:proofErr w:type="spellStart"/>
      <w:r w:rsidRPr="00FE0FC9">
        <w:t>wc</w:t>
      </w:r>
      <w:proofErr w:type="spellEnd"/>
      <w:r w:rsidRPr="00FE0FC9">
        <w:t xml:space="preserve"> dla pracowników, ochrony znajdujących się na terenie robót obiektów i sieci oraz urządzeń uzbrojenia terenu i utrzymania ich w należytym stanie technicznym. </w:t>
      </w:r>
    </w:p>
    <w:p w:rsidR="00497978" w:rsidRPr="00FE0FC9" w:rsidRDefault="00EF6BC5" w:rsidP="00EF6BC5">
      <w:pPr>
        <w:numPr>
          <w:ilvl w:val="1"/>
          <w:numId w:val="10"/>
        </w:numPr>
        <w:jc w:val="both"/>
      </w:pPr>
      <w:r>
        <w:t>Wykonanie</w:t>
      </w:r>
      <w:r w:rsidR="00497978" w:rsidRPr="00FE0FC9">
        <w:t xml:space="preserve"> przedmiotu Umowy z materiałów odpowiadających wymaganiom określonym w art. 10 ustawy z dnia 7 lipca 1994 r. Prawo budowlane, okazania Zamawiającemu lub Inspektorowi Nadzoru, certyfikatów zgodności z normami lub aprobatami technicznymi każdego używanego na budowie wyrobu. Wszystkie materiały niezbędne do wykonania przedmiotu Umowy organizuje na swój koszt i ryzyko Wykonawca, zgodnie ze Specyfikacją Techniczną Wykonania i Odbioru Robót, która stanowi załącznik do SIWZ.</w:t>
      </w:r>
    </w:p>
    <w:p w:rsidR="00497978" w:rsidRPr="00FE0FC9" w:rsidRDefault="00EF6BC5" w:rsidP="00EF6BC5">
      <w:pPr>
        <w:numPr>
          <w:ilvl w:val="1"/>
          <w:numId w:val="10"/>
        </w:numPr>
        <w:jc w:val="both"/>
      </w:pPr>
      <w:r>
        <w:t>Zapewnienie</w:t>
      </w:r>
      <w:r w:rsidR="00497978" w:rsidRPr="00FE0FC9">
        <w:t xml:space="preserve"> na własny koszt transportu odpadów do miejsc ich wykorzystania lub utylizacji, łącznie z kosztami utylizacji; </w:t>
      </w:r>
    </w:p>
    <w:p w:rsidR="00497978" w:rsidRPr="00FE0FC9" w:rsidRDefault="00497978" w:rsidP="00EF6BC5">
      <w:pPr>
        <w:numPr>
          <w:ilvl w:val="1"/>
          <w:numId w:val="10"/>
        </w:numPr>
        <w:jc w:val="both"/>
      </w:pPr>
      <w:r w:rsidRPr="00FE0FC9">
        <w:t>Jako wytwarzający odpady – do przestrzegania przepisów prawnych wynikających z następujących ustaw:</w:t>
      </w:r>
    </w:p>
    <w:p w:rsidR="00497978" w:rsidRPr="00FE0FC9" w:rsidRDefault="00497978" w:rsidP="00EF6BC5">
      <w:pPr>
        <w:numPr>
          <w:ilvl w:val="1"/>
          <w:numId w:val="12"/>
        </w:numPr>
        <w:jc w:val="both"/>
      </w:pPr>
      <w:r w:rsidRPr="00FE0FC9">
        <w:t>Ustawy Prawo ochrony środowiska;</w:t>
      </w:r>
    </w:p>
    <w:p w:rsidR="00497978" w:rsidRPr="00FE0FC9" w:rsidRDefault="00497978" w:rsidP="00EF6BC5">
      <w:pPr>
        <w:numPr>
          <w:ilvl w:val="1"/>
          <w:numId w:val="12"/>
        </w:numPr>
        <w:jc w:val="both"/>
      </w:pPr>
      <w:r w:rsidRPr="00FE0FC9">
        <w:t>Ustawy o odpadach.</w:t>
      </w:r>
    </w:p>
    <w:p w:rsidR="00497978" w:rsidRPr="00FE0FC9" w:rsidRDefault="00497978" w:rsidP="00497978">
      <w:r w:rsidRPr="00FE0FC9">
        <w:t>Powołane przepisy prawne Wykonawca zobowiązuje się stosować z uwzględnieniem ewentualnych zmian stanu prawnego w tym zakresie.</w:t>
      </w:r>
    </w:p>
    <w:p w:rsidR="00497978" w:rsidRPr="00FE0FC9" w:rsidRDefault="00EF6BC5" w:rsidP="00EF6BC5">
      <w:pPr>
        <w:numPr>
          <w:ilvl w:val="1"/>
          <w:numId w:val="10"/>
        </w:numPr>
        <w:jc w:val="both"/>
      </w:pPr>
      <w:r>
        <w:t>Ponoszenie</w:t>
      </w:r>
      <w:r w:rsidR="00497978" w:rsidRPr="00FE0FC9">
        <w:t xml:space="preserve"> pełnej odpowiedzialności za stan i przestrzeganie przepisów bhp, ochronę </w:t>
      </w:r>
      <w:proofErr w:type="spellStart"/>
      <w:r w:rsidR="00497978" w:rsidRPr="00FE0FC9">
        <w:t>p.poż</w:t>
      </w:r>
      <w:proofErr w:type="spellEnd"/>
      <w:r w:rsidR="00497978" w:rsidRPr="00FE0FC9">
        <w:t xml:space="preserve"> i dozór mienia na terenie robót, jak i za wszelkie szkody powstałe w trakcie trwania robót na terenie przyjętym od Zamawiającego lub mających związek z prowadzonymi robotami. </w:t>
      </w:r>
    </w:p>
    <w:p w:rsidR="00497978" w:rsidRPr="00FE0FC9" w:rsidRDefault="00EF6BC5" w:rsidP="00EF6BC5">
      <w:pPr>
        <w:numPr>
          <w:ilvl w:val="1"/>
          <w:numId w:val="10"/>
        </w:numPr>
        <w:jc w:val="both"/>
      </w:pPr>
      <w:r>
        <w:t>Ponoszenie</w:t>
      </w:r>
      <w:r w:rsidR="00497978" w:rsidRPr="00FE0FC9">
        <w:t xml:space="preserve"> pełnej odpowiedzialności za stosowanie i bezpieczeństwo wszelkich działań prowadzonych na terenie robót i poza nim, a związanych z wykonaniem przedmiotu Umowy. </w:t>
      </w:r>
    </w:p>
    <w:p w:rsidR="00497978" w:rsidRPr="00FE0FC9" w:rsidRDefault="00497978" w:rsidP="00EF6BC5">
      <w:pPr>
        <w:numPr>
          <w:ilvl w:val="1"/>
          <w:numId w:val="10"/>
        </w:numPr>
        <w:jc w:val="both"/>
      </w:pPr>
      <w:r w:rsidRPr="00FE0FC9">
        <w:t xml:space="preserve">Dostarczanie niezbędnych dokumentów potwierdzających parametry techniczne oraz wymagane normy stosowanych materiałów i urządzeń w tym np. wyników oraz protokołów badań, sprawozdań i prób dotyczących realizowanego przedmiotu  Umowy, zgodnie ze Specyfikacją Techniczną Wykonania i Odbioru Robót, która stanowi załącznik do SIWZ. </w:t>
      </w:r>
    </w:p>
    <w:p w:rsidR="00497978" w:rsidRPr="00FE0FC9" w:rsidRDefault="00497978" w:rsidP="00EF6BC5">
      <w:pPr>
        <w:numPr>
          <w:ilvl w:val="1"/>
          <w:numId w:val="10"/>
        </w:numPr>
        <w:jc w:val="both"/>
      </w:pPr>
      <w:r w:rsidRPr="00FE0FC9">
        <w:t xml:space="preserve">Zabezpieczenie instalacji, urządzeń i obiektów na terenie robót i w jej bezpośrednim otoczeniu, przed ich zniszczeniem lub uszkodzeniem w trakcie wykonywania robót. </w:t>
      </w:r>
    </w:p>
    <w:p w:rsidR="00497978" w:rsidRPr="00FE0FC9" w:rsidRDefault="00497978" w:rsidP="00EF6BC5">
      <w:pPr>
        <w:numPr>
          <w:ilvl w:val="1"/>
          <w:numId w:val="10"/>
        </w:numPr>
        <w:jc w:val="both"/>
      </w:pPr>
      <w:r w:rsidRPr="00FE0FC9">
        <w:t xml:space="preserve">Zorganizowania robót w taki sposób, aby nie stwarzać utrudnień mieszkańcom i </w:t>
      </w:r>
      <w:r w:rsidR="003F0BBA">
        <w:t>pracownikom</w:t>
      </w:r>
      <w:r w:rsidRPr="00FE0FC9">
        <w:t xml:space="preserve"> </w:t>
      </w:r>
      <w:r w:rsidR="00EF6BC5">
        <w:t>Domu</w:t>
      </w:r>
      <w:r w:rsidRPr="00FE0FC9">
        <w:t xml:space="preserve">. </w:t>
      </w:r>
    </w:p>
    <w:p w:rsidR="00497978" w:rsidRPr="00FE0FC9" w:rsidRDefault="00497978" w:rsidP="00EF6BC5">
      <w:pPr>
        <w:numPr>
          <w:ilvl w:val="1"/>
          <w:numId w:val="10"/>
        </w:numPr>
        <w:jc w:val="both"/>
      </w:pPr>
      <w:r w:rsidRPr="00FE0FC9">
        <w:t xml:space="preserve">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497978" w:rsidRPr="00FE0FC9" w:rsidRDefault="00497978" w:rsidP="00EF6BC5">
      <w:pPr>
        <w:numPr>
          <w:ilvl w:val="1"/>
          <w:numId w:val="10"/>
        </w:numPr>
        <w:jc w:val="both"/>
      </w:pPr>
      <w:r w:rsidRPr="00FE0FC9">
        <w:t xml:space="preserve">Kompletowanie w trakcie realizacji robót wszelkiej dokumentacji zgodnie z przepisami Prawa budowlanego oraz przygotowanie do odbioru końcowego kompletu protokołów niezbędnych przy odbiorze. </w:t>
      </w:r>
    </w:p>
    <w:p w:rsidR="00497978" w:rsidRPr="00FE0FC9" w:rsidRDefault="00EF6BC5" w:rsidP="00EF6BC5">
      <w:pPr>
        <w:numPr>
          <w:ilvl w:val="1"/>
          <w:numId w:val="10"/>
        </w:numPr>
        <w:jc w:val="both"/>
      </w:pPr>
      <w:r>
        <w:lastRenderedPageBreak/>
        <w:t>Niezwłoczne</w:t>
      </w:r>
      <w:r w:rsidR="00497978" w:rsidRPr="00FE0FC9">
        <w:t xml:space="preserve"> usunięcie wszelkich wad i usterek stwierdzonych w trakcie trwania robót w terminie uzgodnionym z Inspektorem Nadzoru. Do chwili potwierdzenia przez Inspektora Nadzoru usunięcia stwierdzonych wad i usterek Wykonawca nie może zgłosić gotowości do odbioru, o której mowa w § 2 ust. 2 Umowy. </w:t>
      </w:r>
    </w:p>
    <w:p w:rsidR="00497978" w:rsidRPr="00FE0FC9" w:rsidRDefault="00497978" w:rsidP="00EF6BC5">
      <w:pPr>
        <w:numPr>
          <w:ilvl w:val="1"/>
          <w:numId w:val="10"/>
        </w:numPr>
        <w:jc w:val="both"/>
      </w:pPr>
      <w:r w:rsidRPr="00FE0FC9">
        <w:t xml:space="preserve">Niezwłoczne informowanie Zamawiającego i Inspektora Nadzoru o problemach technicznych lub okolicznościach, które mogą wpłynąć na jakość robót lub termin zakończenia robót. </w:t>
      </w:r>
    </w:p>
    <w:p w:rsidR="00497978" w:rsidRPr="00FE0FC9" w:rsidRDefault="00497978" w:rsidP="00EF6BC5">
      <w:pPr>
        <w:numPr>
          <w:ilvl w:val="2"/>
          <w:numId w:val="11"/>
        </w:numPr>
        <w:jc w:val="both"/>
      </w:pPr>
      <w:r w:rsidRPr="00FE0FC9">
        <w:t xml:space="preserve">Wykonawca zobowiązany jest zapewnić wykonanie i kierowanie robotami objętymi umową przez osoby posiadające stosowne kwalifikacje zawodowe i uprawnienia budowlane, zgodnie z SIWZ. </w:t>
      </w:r>
    </w:p>
    <w:p w:rsidR="00497978" w:rsidRPr="00FE0FC9" w:rsidRDefault="00497978" w:rsidP="00EF6BC5">
      <w:pPr>
        <w:numPr>
          <w:ilvl w:val="2"/>
          <w:numId w:val="11"/>
        </w:numPr>
        <w:jc w:val="both"/>
      </w:pPr>
      <w:r w:rsidRPr="00FE0FC9">
        <w:t xml:space="preserve">Kierownik </w:t>
      </w:r>
      <w:r w:rsidRPr="00FE0FC9">
        <w:rPr>
          <w:bCs/>
        </w:rPr>
        <w:t>robót</w:t>
      </w:r>
      <w:r w:rsidRPr="00FE0FC9">
        <w:t xml:space="preserve"> działać będzie w granicach umocowania określonego w ustawie Prawo budowlane. Upoważnienie do działania w imieniu Wykonawcy w zakresie szerszym wymaga pisemnego pełnomocnictwa. Kierownik </w:t>
      </w:r>
      <w:r w:rsidRPr="00FE0FC9">
        <w:rPr>
          <w:bCs/>
        </w:rPr>
        <w:t>robót</w:t>
      </w:r>
      <w:r w:rsidRPr="00FE0FC9">
        <w:t xml:space="preserve"> zobowiązany jest do stałego nadzoru nad realizacją robót. </w:t>
      </w:r>
    </w:p>
    <w:p w:rsidR="00497978" w:rsidRPr="00FE0FC9" w:rsidRDefault="00497978" w:rsidP="00EF6BC5">
      <w:pPr>
        <w:numPr>
          <w:ilvl w:val="2"/>
          <w:numId w:val="11"/>
        </w:numPr>
        <w:jc w:val="both"/>
      </w:pPr>
      <w:r w:rsidRPr="00FE0FC9">
        <w:t>Wykonawca ponosi odpowiedzialność za uszkodzenie i zniszczenie instalacji naniesionych na planie uzbrojenia terenu oraz tych</w:t>
      </w:r>
      <w:r w:rsidRPr="00FE0FC9">
        <w:rPr>
          <w:bCs/>
        </w:rPr>
        <w:t xml:space="preserve"> </w:t>
      </w:r>
      <w:r w:rsidRPr="00FE0FC9">
        <w:t xml:space="preserve">instalacji, których istnienie można było przewidzieć w trakcie realizacji robót, </w:t>
      </w:r>
    </w:p>
    <w:p w:rsidR="00497978" w:rsidRPr="002F1377" w:rsidRDefault="00497978" w:rsidP="00497978">
      <w:pPr>
        <w:numPr>
          <w:ilvl w:val="2"/>
          <w:numId w:val="11"/>
        </w:numPr>
        <w:jc w:val="both"/>
      </w:pPr>
      <w:r w:rsidRPr="00FE0FC9">
        <w:t>Szkody i zniszczenia spowodowane w wykonanych robotach na skutek zdarzeń losowych i innych, powstałe przed odbiorem końcowym przedmiotu Umowy Wykonawca naprawia na własny koszt.</w:t>
      </w:r>
    </w:p>
    <w:p w:rsidR="00497978" w:rsidRPr="00FE0FC9" w:rsidRDefault="00497978" w:rsidP="00EF6BC5">
      <w:pPr>
        <w:jc w:val="center"/>
        <w:rPr>
          <w:b/>
          <w:bCs/>
        </w:rPr>
      </w:pPr>
      <w:r w:rsidRPr="00FE0FC9">
        <w:rPr>
          <w:b/>
          <w:bCs/>
        </w:rPr>
        <w:t>§ 4a</w:t>
      </w:r>
    </w:p>
    <w:p w:rsidR="00497978" w:rsidRPr="00FE0FC9" w:rsidRDefault="00EF6BC5" w:rsidP="00EF6BC5">
      <w:pPr>
        <w:jc w:val="both"/>
        <w:rPr>
          <w:b/>
          <w:bCs/>
        </w:rPr>
      </w:pPr>
      <w:r>
        <w:rPr>
          <w:b/>
          <w:bCs/>
        </w:rPr>
        <w:t>SPOSÓB</w:t>
      </w:r>
      <w:r w:rsidR="00497978" w:rsidRPr="00FE0FC9">
        <w:rPr>
          <w:b/>
          <w:bCs/>
        </w:rPr>
        <w:t xml:space="preserve"> DOK</w:t>
      </w:r>
      <w:r>
        <w:rPr>
          <w:b/>
          <w:bCs/>
        </w:rPr>
        <w:t xml:space="preserve">UMENTOWANIA ZATRUDNIENIA OSÓB, </w:t>
      </w:r>
      <w:r w:rsidR="00497978" w:rsidRPr="00FE0FC9">
        <w:rPr>
          <w:b/>
          <w:bCs/>
        </w:rPr>
        <w:t>ORAZ UPRAWNIENIA ZAMAWIAJĄCEGO W ZAKRESIE KONTROLI SPEŁNIANIA PRZEZ</w:t>
      </w:r>
      <w:r>
        <w:rPr>
          <w:b/>
          <w:bCs/>
        </w:rPr>
        <w:t xml:space="preserve"> WYKONAWCĘ POWYŻSZYCH WYMAGAŃ, </w:t>
      </w:r>
      <w:r w:rsidR="00497978" w:rsidRPr="00FE0FC9">
        <w:rPr>
          <w:b/>
          <w:bCs/>
        </w:rPr>
        <w:t>ORAZ SANKCJI Z TYTUŁU NIESPEŁNIENIA TYCH WYMAGAŃ</w:t>
      </w:r>
    </w:p>
    <w:p w:rsidR="00497978" w:rsidRPr="00FE0FC9" w:rsidRDefault="00497978" w:rsidP="009B5512">
      <w:pPr>
        <w:numPr>
          <w:ilvl w:val="3"/>
          <w:numId w:val="16"/>
        </w:numPr>
        <w:jc w:val="both"/>
        <w:rPr>
          <w:bCs/>
        </w:rPr>
      </w:pPr>
      <w:r w:rsidRPr="00FE0FC9">
        <w:rPr>
          <w:bCs/>
        </w:rPr>
        <w:t>Wykonawca potwierdza, że przy realizacji przedmiotu umowy, stosownie do treści art. 29 ust. 3a ustawy Prawo zamówień publicznych oraz SIWZ, osoby wykonujące niesamodzielnie</w:t>
      </w:r>
      <w:r w:rsidRPr="00FE0FC9">
        <w:t xml:space="preserve">, w miejscu i czasie wyznaczonym przez pracodawcę, wskazane poniżej czynności w trakcie realizacji zamówienia: </w:t>
      </w:r>
      <w:r w:rsidRPr="00FE0FC9">
        <w:rPr>
          <w:bCs/>
        </w:rPr>
        <w:t>roboty konstrukcyjne, roboty murarskie, roboty dekarskie, roboty malarskie, termoizolacyjne raz roboty dot. instalacji i sieci: elektrycznych, wentylacyjnych i zagospodarowania terenu a także roboty wykończeniowe, będą przez Wykonawcę -a także przez podwykonawców, w przypadku gdy ww. zakres prac byłby powierzany podwykonawcom- zatrudnione</w:t>
      </w:r>
      <w:r w:rsidR="00782F0A">
        <w:rPr>
          <w:bCs/>
        </w:rPr>
        <w:t xml:space="preserve"> są</w:t>
      </w:r>
      <w:r w:rsidRPr="00FE0FC9">
        <w:rPr>
          <w:bCs/>
        </w:rPr>
        <w:t xml:space="preserve"> na podstawie umowy o pracę (na czas nieokreślony lub na czas określony).</w:t>
      </w:r>
    </w:p>
    <w:p w:rsidR="00497978" w:rsidRPr="00FE0FC9" w:rsidRDefault="00497978" w:rsidP="009B5512">
      <w:pPr>
        <w:numPr>
          <w:ilvl w:val="3"/>
          <w:numId w:val="16"/>
        </w:numPr>
        <w:jc w:val="both"/>
        <w:rPr>
          <w:bCs/>
        </w:rPr>
      </w:pPr>
      <w:r w:rsidRPr="00FE0FC9">
        <w:rPr>
          <w:bCs/>
        </w:rPr>
        <w:t xml:space="preserve">W trakcie realizacji zamówienia, Zamawiający uprawniony jest do wykonywania czynności kontrolnych dot. zatrudniania osób, o których mowa w ust. 1 w nw. zakresie: </w:t>
      </w:r>
    </w:p>
    <w:p w:rsidR="00497978" w:rsidRPr="00FE0FC9" w:rsidRDefault="009B5512" w:rsidP="009B5512">
      <w:pPr>
        <w:numPr>
          <w:ilvl w:val="0"/>
          <w:numId w:val="17"/>
        </w:numPr>
        <w:jc w:val="both"/>
        <w:rPr>
          <w:bCs/>
        </w:rPr>
      </w:pPr>
      <w:r>
        <w:rPr>
          <w:bCs/>
        </w:rPr>
        <w:t>żądania</w:t>
      </w:r>
      <w:r w:rsidR="00497978" w:rsidRPr="00FE0FC9">
        <w:rPr>
          <w:bCs/>
        </w:rPr>
        <w:t xml:space="preserve"> oświadczeń potwierdzających spełnienie wymagań, o których mowa w ust. 1;</w:t>
      </w:r>
    </w:p>
    <w:p w:rsidR="00497978" w:rsidRPr="00FE0FC9" w:rsidRDefault="00497978" w:rsidP="009B5512">
      <w:pPr>
        <w:numPr>
          <w:ilvl w:val="0"/>
          <w:numId w:val="17"/>
        </w:numPr>
        <w:jc w:val="both"/>
        <w:rPr>
          <w:bCs/>
        </w:rPr>
      </w:pPr>
      <w:r w:rsidRPr="00FE0FC9">
        <w:rPr>
          <w:bCs/>
        </w:rPr>
        <w:t>przeprowadzania kontroli i oceny złożonych przez Wykonawcę oświadczeń, dokumentów i dowodów;</w:t>
      </w:r>
    </w:p>
    <w:p w:rsidR="00497978" w:rsidRPr="00FE0FC9" w:rsidRDefault="00497978" w:rsidP="009B5512">
      <w:pPr>
        <w:numPr>
          <w:ilvl w:val="0"/>
          <w:numId w:val="17"/>
        </w:numPr>
        <w:jc w:val="both"/>
        <w:rPr>
          <w:bCs/>
        </w:rPr>
      </w:pPr>
      <w:r w:rsidRPr="00FE0FC9">
        <w:rPr>
          <w:bCs/>
        </w:rPr>
        <w:t>w przypadku wątpliwości możliwość złożenia wniosku o kontrolę do PIP.</w:t>
      </w:r>
    </w:p>
    <w:p w:rsidR="00497978" w:rsidRPr="002F1377" w:rsidRDefault="00497978" w:rsidP="00497978">
      <w:pPr>
        <w:numPr>
          <w:ilvl w:val="3"/>
          <w:numId w:val="16"/>
        </w:numPr>
        <w:jc w:val="both"/>
        <w:rPr>
          <w:bCs/>
        </w:rPr>
      </w:pPr>
      <w:r w:rsidRPr="00FE0FC9">
        <w:rPr>
          <w:bCs/>
        </w:rPr>
        <w:t xml:space="preserve">W przypadku nie przedstawienia wymaganych oświadczeń, dowodów, dokumentów, o których mowa w ust. 2, w wymaganym terminie, Wykonawca zostanie dodatkowo wezwany do ich złożenia, wraz z wyznaczeniem terminu na dokonanie ww. czynności. W przypadku nie wywiązania się </w:t>
      </w:r>
      <w:r w:rsidRPr="00FE0FC9">
        <w:rPr>
          <w:bCs/>
        </w:rPr>
        <w:lastRenderedPageBreak/>
        <w:t xml:space="preserve">Wykonawcy z obowiązku złożenia wymaganych oświadczeń bądź dokumentów –lub złożenia oświadczeń bądź dokumentów nie czyniących zadość wymaganiom określonym w niniejszej umowie- w ww. dodatkowym terminie, Wykonawca będzie zobowiązany do zapłacenia Zamawiającemu kary umownej, w wysokości </w:t>
      </w:r>
      <w:r w:rsidRPr="00FE0FC9">
        <w:rPr>
          <w:b/>
          <w:bCs/>
        </w:rPr>
        <w:t>0,1%</w:t>
      </w:r>
      <w:r w:rsidRPr="00FE0FC9">
        <w:rPr>
          <w:bCs/>
        </w:rPr>
        <w:t xml:space="preserve"> całkowitego wynagrodzenia brutto, o którym mowa w § 6 ust. 1, za każdy dzień opóźnienia. Przedmiotowa kara jest naliczana niezależnie od innych kar w niniejszej umowie. </w:t>
      </w:r>
    </w:p>
    <w:p w:rsidR="00497978" w:rsidRPr="00FE0FC9" w:rsidRDefault="00497978" w:rsidP="009B5512">
      <w:pPr>
        <w:jc w:val="center"/>
        <w:rPr>
          <w:b/>
          <w:bCs/>
        </w:rPr>
      </w:pPr>
      <w:r w:rsidRPr="00FE0FC9">
        <w:rPr>
          <w:b/>
          <w:bCs/>
        </w:rPr>
        <w:t>§ 5</w:t>
      </w:r>
    </w:p>
    <w:p w:rsidR="00497978" w:rsidRPr="00FE0FC9" w:rsidRDefault="00497978" w:rsidP="00497978">
      <w:pPr>
        <w:rPr>
          <w:b/>
          <w:bCs/>
        </w:rPr>
      </w:pPr>
      <w:r w:rsidRPr="00FE0FC9">
        <w:rPr>
          <w:b/>
          <w:bCs/>
        </w:rPr>
        <w:t>PRZEDSTAWICIELE STRON</w:t>
      </w:r>
    </w:p>
    <w:p w:rsidR="00497978" w:rsidRPr="00FE0FC9" w:rsidRDefault="00497978" w:rsidP="00497978">
      <w:pPr>
        <w:numPr>
          <w:ilvl w:val="0"/>
          <w:numId w:val="13"/>
        </w:numPr>
      </w:pPr>
      <w:r w:rsidRPr="00FE0FC9">
        <w:t>Strony postanawiają, że przedstawicielami Stron przy realizacji przedmiotu umowy są:</w:t>
      </w:r>
    </w:p>
    <w:p w:rsidR="00497978" w:rsidRPr="00FE0FC9" w:rsidRDefault="00497978" w:rsidP="00497978">
      <w:pPr>
        <w:numPr>
          <w:ilvl w:val="1"/>
          <w:numId w:val="18"/>
        </w:numPr>
        <w:rPr>
          <w:u w:val="single"/>
        </w:rPr>
      </w:pPr>
      <w:r w:rsidRPr="00FE0FC9">
        <w:rPr>
          <w:u w:val="single"/>
        </w:rPr>
        <w:t>w imieniu Zamawiającego</w:t>
      </w:r>
      <w:r w:rsidRPr="00FE0FC9">
        <w:rPr>
          <w:b/>
          <w:u w:val="single"/>
        </w:rPr>
        <w:t xml:space="preserve"> Inspektor Nadzoru</w:t>
      </w:r>
      <w:r w:rsidRPr="00FE0FC9">
        <w:rPr>
          <w:u w:val="single"/>
        </w:rPr>
        <w:t>:</w:t>
      </w:r>
    </w:p>
    <w:p w:rsidR="00497978" w:rsidRPr="00FE0FC9" w:rsidRDefault="00497978" w:rsidP="00497978">
      <w:pPr>
        <w:numPr>
          <w:ilvl w:val="0"/>
          <w:numId w:val="19"/>
        </w:numPr>
      </w:pPr>
      <w:r w:rsidRPr="00FE0FC9">
        <w:t>- dla robót ogólnobudowlanych</w:t>
      </w:r>
      <w:r w:rsidRPr="00FE0FC9">
        <w:tab/>
      </w:r>
      <w:r w:rsidRPr="00FE0FC9">
        <w:tab/>
        <w:t>……….……….…….</w:t>
      </w:r>
      <w:r w:rsidRPr="00FE0FC9">
        <w:tab/>
      </w:r>
      <w:proofErr w:type="spellStart"/>
      <w:r w:rsidRPr="00FE0FC9">
        <w:t>tel</w:t>
      </w:r>
      <w:proofErr w:type="spellEnd"/>
      <w:r w:rsidRPr="00FE0FC9">
        <w:t xml:space="preserve">  …….…….…..……</w:t>
      </w:r>
    </w:p>
    <w:p w:rsidR="00497978" w:rsidRPr="00FE0FC9" w:rsidRDefault="00497978" w:rsidP="00497978">
      <w:pPr>
        <w:numPr>
          <w:ilvl w:val="1"/>
          <w:numId w:val="18"/>
        </w:numPr>
        <w:rPr>
          <w:u w:val="single"/>
        </w:rPr>
      </w:pPr>
      <w:r w:rsidRPr="00FE0FC9">
        <w:rPr>
          <w:u w:val="single"/>
        </w:rPr>
        <w:t xml:space="preserve">w imieniu Wykonawcy </w:t>
      </w:r>
      <w:r w:rsidRPr="00FE0FC9">
        <w:rPr>
          <w:b/>
          <w:u w:val="single"/>
        </w:rPr>
        <w:t xml:space="preserve">Kierownik </w:t>
      </w:r>
      <w:r w:rsidRPr="00FE0FC9">
        <w:rPr>
          <w:b/>
          <w:bCs/>
          <w:u w:val="single"/>
        </w:rPr>
        <w:t>robót</w:t>
      </w:r>
      <w:r w:rsidRPr="00FE0FC9">
        <w:t xml:space="preserve"> </w:t>
      </w:r>
    </w:p>
    <w:p w:rsidR="00497978" w:rsidRPr="00FE0FC9" w:rsidRDefault="00497978" w:rsidP="00497978">
      <w:r w:rsidRPr="00FE0FC9">
        <w:t>……….……....…….</w:t>
      </w:r>
      <w:r w:rsidRPr="00FE0FC9">
        <w:tab/>
      </w:r>
      <w:proofErr w:type="spellStart"/>
      <w:r w:rsidRPr="00FE0FC9">
        <w:t>tel</w:t>
      </w:r>
      <w:proofErr w:type="spellEnd"/>
      <w:r w:rsidRPr="00FE0FC9">
        <w:t xml:space="preserve">  ….……….…..…</w:t>
      </w:r>
      <w:r w:rsidRPr="00FE0FC9">
        <w:tab/>
      </w:r>
    </w:p>
    <w:p w:rsidR="00497978" w:rsidRPr="00FE0FC9" w:rsidRDefault="00497978" w:rsidP="005801AC">
      <w:pPr>
        <w:numPr>
          <w:ilvl w:val="0"/>
          <w:numId w:val="13"/>
        </w:numPr>
        <w:jc w:val="both"/>
        <w:rPr>
          <w:b/>
        </w:rPr>
      </w:pPr>
      <w:r w:rsidRPr="00FE0FC9">
        <w:t xml:space="preserve">Do koordynowania i zarządzania realizacją Umowy w imieniu Zamawiającego, Zamawiający wyznacza Inspektora Nadzoru, którym jest osoba wymieniona w </w:t>
      </w:r>
      <w:r w:rsidRPr="00FE0FC9">
        <w:rPr>
          <w:b/>
        </w:rPr>
        <w:t xml:space="preserve">ust. 1 </w:t>
      </w:r>
      <w:proofErr w:type="spellStart"/>
      <w:r w:rsidRPr="00FE0FC9">
        <w:rPr>
          <w:b/>
        </w:rPr>
        <w:t>pkt</w:t>
      </w:r>
      <w:proofErr w:type="spellEnd"/>
      <w:r w:rsidRPr="00FE0FC9">
        <w:rPr>
          <w:b/>
        </w:rPr>
        <w:t xml:space="preserve"> 1.1. lit a</w:t>
      </w:r>
      <w:r w:rsidR="00452485">
        <w:rPr>
          <w:b/>
        </w:rPr>
        <w:t>.</w:t>
      </w:r>
    </w:p>
    <w:p w:rsidR="00497978" w:rsidRPr="00FE0FC9" w:rsidRDefault="00497978" w:rsidP="005801AC">
      <w:pPr>
        <w:numPr>
          <w:ilvl w:val="0"/>
          <w:numId w:val="13"/>
        </w:numPr>
        <w:jc w:val="both"/>
      </w:pPr>
      <w:r w:rsidRPr="00FE0FC9">
        <w:t>Inspektor Nadzoru jest upoważniony do bieżącej koordynacji robót realizowanych na podstawie Umowy; kontroli jakości robót, ich wykonania</w:t>
      </w:r>
      <w:r w:rsidR="005801AC">
        <w:t xml:space="preserve">; </w:t>
      </w:r>
      <w:r w:rsidRPr="00FE0FC9">
        <w:t xml:space="preserve">do odbiorów robót wykonanych zgodnie z Dokumentacją projektową i </w:t>
      </w:r>
      <w:proofErr w:type="spellStart"/>
      <w:r w:rsidRPr="00FE0FC9">
        <w:t>STWiOR</w:t>
      </w:r>
      <w:proofErr w:type="spellEnd"/>
      <w:r w:rsidR="00452485">
        <w:t>.</w:t>
      </w:r>
    </w:p>
    <w:p w:rsidR="00497978" w:rsidRPr="00FE0FC9" w:rsidRDefault="00497978" w:rsidP="005801AC">
      <w:pPr>
        <w:numPr>
          <w:ilvl w:val="0"/>
          <w:numId w:val="13"/>
        </w:numPr>
        <w:jc w:val="both"/>
      </w:pPr>
      <w:r w:rsidRPr="00FE0FC9">
        <w:t xml:space="preserve">Zmiana osoby ze Strony Zamawiającego uprawnionej do nadzoru realizacji przedmiotu umowy nie wymaga formy aneksu do niniejszej umowy. O ewentualnej zmianie Zamawiający niezwłocznie powiadomi Wykonawcę na piśmie lub poprzez środki komunikacji elektronicznej. </w:t>
      </w:r>
    </w:p>
    <w:p w:rsidR="00497978" w:rsidRPr="002F1377" w:rsidRDefault="00497978" w:rsidP="00497978">
      <w:pPr>
        <w:numPr>
          <w:ilvl w:val="0"/>
          <w:numId w:val="13"/>
        </w:numPr>
        <w:jc w:val="both"/>
      </w:pPr>
      <w:r w:rsidRPr="00FE0FC9">
        <w:t xml:space="preserve">Zmiana </w:t>
      </w:r>
      <w:r w:rsidRPr="00FE0FC9">
        <w:rPr>
          <w:b/>
        </w:rPr>
        <w:t xml:space="preserve">Kierownika </w:t>
      </w:r>
      <w:r w:rsidRPr="00FE0FC9">
        <w:rPr>
          <w:b/>
          <w:bCs/>
        </w:rPr>
        <w:t>robót</w:t>
      </w:r>
      <w:r w:rsidRPr="00FE0FC9">
        <w:t xml:space="preserve"> (określonego w </w:t>
      </w:r>
      <w:r w:rsidRPr="00FE0FC9">
        <w:rPr>
          <w:bCs/>
        </w:rPr>
        <w:t xml:space="preserve">ust. 1 </w:t>
      </w:r>
      <w:proofErr w:type="spellStart"/>
      <w:r w:rsidRPr="00FE0FC9">
        <w:rPr>
          <w:bCs/>
        </w:rPr>
        <w:t>pkt</w:t>
      </w:r>
      <w:proofErr w:type="spellEnd"/>
      <w:r w:rsidRPr="00FE0FC9">
        <w:rPr>
          <w:bCs/>
        </w:rPr>
        <w:t xml:space="preserve"> 1.2.) </w:t>
      </w:r>
      <w:r w:rsidRPr="00FE0FC9">
        <w:t>wskazanego w przez Wykonawcę – możliwa jest tylko w przypadku zaistnienia okoliczności, na które Wykonawca nie ma wpływu (np. śmierć, choroba uniemożliwiająca mu wykonywanie pracy itp.)</w:t>
      </w:r>
      <w:r w:rsidRPr="00FE0FC9">
        <w:rPr>
          <w:bCs/>
        </w:rPr>
        <w:t xml:space="preserve"> </w:t>
      </w:r>
      <w:r w:rsidRPr="00FE0FC9">
        <w:t>i może nastąpić wyłącznie w przypadku wskazania przez Wykonawcę osoby o uprawnieniach nie mniejszych niż wymagania określone przez Zamawiającego</w:t>
      </w:r>
      <w:r w:rsidRPr="00FE0FC9">
        <w:rPr>
          <w:i/>
        </w:rPr>
        <w:t xml:space="preserve"> w Specyfikacji Istotnych Warunków Zamówienia </w:t>
      </w:r>
      <w:r w:rsidR="005801AC">
        <w:t>oraz posiadanym doświadczeniu nie mniejszym</w:t>
      </w:r>
      <w:r w:rsidRPr="00FE0FC9">
        <w:t xml:space="preserve"> niż zadeklarowane przez Wykonawcę w Formularzu oferty. Wykonawca zobowiązany jest powiadomić Zamawiającego o zmianie – przed dokonaniem zmiany, o ile jest to możliwe, lub niezwłocznie po dokonaniu takiej zmiany. Zmiana </w:t>
      </w:r>
      <w:r w:rsidRPr="00FE0FC9">
        <w:rPr>
          <w:b/>
        </w:rPr>
        <w:t xml:space="preserve">Kierownika </w:t>
      </w:r>
      <w:r w:rsidRPr="00FE0FC9">
        <w:rPr>
          <w:b/>
          <w:bCs/>
        </w:rPr>
        <w:t>robót</w:t>
      </w:r>
      <w:r w:rsidRPr="00FE0FC9">
        <w:t xml:space="preserve"> </w:t>
      </w:r>
      <w:r w:rsidRPr="00FE0FC9">
        <w:rPr>
          <w:bCs/>
        </w:rPr>
        <w:t>wymaga formy pisemnej w postaci aneksu pod rygorem nieważności.</w:t>
      </w:r>
    </w:p>
    <w:p w:rsidR="00497978" w:rsidRPr="00FE0FC9" w:rsidRDefault="00497978" w:rsidP="005801AC">
      <w:pPr>
        <w:jc w:val="center"/>
        <w:rPr>
          <w:b/>
          <w:bCs/>
        </w:rPr>
      </w:pPr>
      <w:r w:rsidRPr="00FE0FC9">
        <w:rPr>
          <w:b/>
          <w:bCs/>
        </w:rPr>
        <w:t>§ 6</w:t>
      </w:r>
    </w:p>
    <w:p w:rsidR="00497978" w:rsidRPr="00FE0FC9" w:rsidRDefault="00497978" w:rsidP="00497978">
      <w:r w:rsidRPr="00FE0FC9">
        <w:rPr>
          <w:b/>
          <w:bCs/>
        </w:rPr>
        <w:t>WYNAGRODZENIE WYKONAWCY</w:t>
      </w:r>
    </w:p>
    <w:p w:rsidR="00497978" w:rsidRPr="00FE0FC9" w:rsidRDefault="00497978" w:rsidP="005801AC">
      <w:pPr>
        <w:numPr>
          <w:ilvl w:val="0"/>
          <w:numId w:val="14"/>
        </w:numPr>
        <w:jc w:val="both"/>
      </w:pPr>
      <w:r w:rsidRPr="00FE0FC9">
        <w:t>Za wykonanie przedmiotu Umowy, określonego w § 1 niniejszej Umowy, Strony ustalają wynagrodzenie ryczałtowe brutto w wysokości …………………………….……… złotych (słownie</w:t>
      </w:r>
      <w:r w:rsidR="00452485">
        <w:t xml:space="preserve"> zł</w:t>
      </w:r>
      <w:r w:rsidRPr="00FE0FC9">
        <w:t xml:space="preserve">: ...................................................................................................), </w:t>
      </w:r>
      <w:r w:rsidR="005801AC">
        <w:t xml:space="preserve">w </w:t>
      </w:r>
      <w:r w:rsidRPr="00FE0FC9">
        <w:t>tym kwota netto wynosi ……………………………...</w:t>
      </w:r>
      <w:r w:rsidR="00452485">
        <w:t xml:space="preserve"> złotych</w:t>
      </w:r>
      <w:r w:rsidRPr="00FE0FC9">
        <w:t xml:space="preserve"> (słownie</w:t>
      </w:r>
      <w:r w:rsidR="00452485">
        <w:t xml:space="preserve"> zł</w:t>
      </w:r>
      <w:r w:rsidRPr="00FE0FC9">
        <w:t>: ………………..…………………………..). Wynagrodzenie ryczałtowe jest równe wartości Umowy.</w:t>
      </w:r>
    </w:p>
    <w:p w:rsidR="00497978" w:rsidRPr="00FE0FC9" w:rsidRDefault="00497978" w:rsidP="005801AC">
      <w:pPr>
        <w:numPr>
          <w:ilvl w:val="0"/>
          <w:numId w:val="14"/>
        </w:numPr>
        <w:jc w:val="both"/>
      </w:pPr>
      <w:r w:rsidRPr="00FE0FC9">
        <w:t xml:space="preserve">Wynagrodzenie ryczałtowe, o którym mowa w ust 1. obejmuje wszystkie koszty związane z realizacją przedmiotu Umowy, w tym z wykonaniem robót objętych dokumentacją projektową oraz specyfikacją techniczną wykonania i odbioru robót. Wynagrodzenie obejmuje również </w:t>
      </w:r>
      <w:r w:rsidRPr="00FE0FC9">
        <w:lastRenderedPageBreak/>
        <w:t xml:space="preserve">ewentualne koszty Wykonawcy związane </w:t>
      </w:r>
      <w:r w:rsidR="00452485">
        <w:t xml:space="preserve">z </w:t>
      </w:r>
      <w:r w:rsidRPr="00FE0FC9">
        <w:t>ryzykiem oddziaływania czynników mających lub mogących mieć wpływ na wykonanie przedmiotu Umowy.</w:t>
      </w:r>
    </w:p>
    <w:p w:rsidR="00497978" w:rsidRPr="00FE0FC9" w:rsidRDefault="00497978" w:rsidP="005801AC">
      <w:pPr>
        <w:numPr>
          <w:ilvl w:val="0"/>
          <w:numId w:val="14"/>
        </w:numPr>
        <w:jc w:val="both"/>
      </w:pPr>
      <w:r w:rsidRPr="00FE0FC9">
        <w:t>Niedoszacowanie, pominięcie oraz brak rozpoznania zakresu przedmiotu Umowy nie może być podstawą do żądania zmiany wynagrodzenia ryczałtowego określonego w ust. 1 niniejszego paragrafu.</w:t>
      </w:r>
    </w:p>
    <w:p w:rsidR="00497978" w:rsidRPr="00FE0FC9" w:rsidRDefault="00497978" w:rsidP="005801AC">
      <w:pPr>
        <w:numPr>
          <w:ilvl w:val="0"/>
          <w:numId w:val="14"/>
        </w:numPr>
        <w:jc w:val="both"/>
      </w:pPr>
      <w:r w:rsidRPr="00FE0FC9">
        <w:t>Zasady rozliczenia za wykonane roboty związane z wykonaniem przedmiotu Umowy są następujące:</w:t>
      </w:r>
    </w:p>
    <w:p w:rsidR="00497978" w:rsidRPr="00FE0FC9" w:rsidRDefault="00497978" w:rsidP="005801AC">
      <w:pPr>
        <w:numPr>
          <w:ilvl w:val="0"/>
          <w:numId w:val="20"/>
        </w:numPr>
        <w:jc w:val="both"/>
      </w:pPr>
      <w:r w:rsidRPr="00FE0FC9">
        <w:rPr>
          <w:b/>
        </w:rPr>
        <w:t>faktura końcowa:</w:t>
      </w:r>
      <w:r w:rsidRPr="00FE0FC9">
        <w:t xml:space="preserve"> Wykonawca wystawia fakturę końcową po dokonaniu odbioru całości przedmiotu Umowy (protokołem końcowego odbioru robót). </w:t>
      </w:r>
    </w:p>
    <w:p w:rsidR="00452485" w:rsidRDefault="0056649F" w:rsidP="00497978">
      <w:pPr>
        <w:numPr>
          <w:ilvl w:val="0"/>
          <w:numId w:val="14"/>
        </w:numPr>
        <w:jc w:val="both"/>
      </w:pPr>
      <w:r>
        <w:t>Płatność będzie dokonana</w:t>
      </w:r>
      <w:r w:rsidR="00497978" w:rsidRPr="00FE0FC9">
        <w:t xml:space="preserve"> przelewem na wskazany przez Wykonawcę </w:t>
      </w:r>
      <w:r w:rsidR="002F1377">
        <w:t xml:space="preserve"> firmowy </w:t>
      </w:r>
      <w:r w:rsidR="00497978" w:rsidRPr="00FE0FC9">
        <w:t xml:space="preserve">rachunek bankowy, w terminie </w:t>
      </w:r>
      <w:r w:rsidR="005801AC">
        <w:t xml:space="preserve">do </w:t>
      </w:r>
      <w:r w:rsidR="00497978" w:rsidRPr="00FE0FC9">
        <w:t xml:space="preserve">30 dni od daty wpływu do </w:t>
      </w:r>
      <w:r w:rsidR="005801AC">
        <w:t>Domu Pomocy Społecznej w Jedlance</w:t>
      </w:r>
      <w:r w:rsidR="00497978" w:rsidRPr="00FE0FC9">
        <w:t xml:space="preserve"> prawidłowo wystawionej faktury wraz z zatwierdzonym protokołem odbioru robót</w:t>
      </w:r>
      <w:r w:rsidR="00452485">
        <w:t>.</w:t>
      </w:r>
    </w:p>
    <w:p w:rsidR="00614261" w:rsidRPr="00485A69" w:rsidRDefault="00485A69" w:rsidP="00497978">
      <w:pPr>
        <w:numPr>
          <w:ilvl w:val="0"/>
          <w:numId w:val="14"/>
        </w:numPr>
        <w:jc w:val="both"/>
      </w:pPr>
      <w:r w:rsidRPr="00485A69">
        <w:t>Wykonawca zobowiązany jest wystawić fakturę w następujący sposób:</w:t>
      </w:r>
    </w:p>
    <w:p w:rsidR="00485A69" w:rsidRPr="00485A69" w:rsidRDefault="00485A69" w:rsidP="00485A69">
      <w:pPr>
        <w:ind w:left="720"/>
        <w:jc w:val="both"/>
        <w:rPr>
          <w:b/>
        </w:rPr>
      </w:pPr>
      <w:r w:rsidRPr="00485A69">
        <w:rPr>
          <w:b/>
        </w:rPr>
        <w:t xml:space="preserve">Nabywca: </w:t>
      </w:r>
    </w:p>
    <w:p w:rsidR="00485A69" w:rsidRPr="00485A69" w:rsidRDefault="00485A69" w:rsidP="00485A69">
      <w:pPr>
        <w:ind w:left="720"/>
        <w:jc w:val="both"/>
      </w:pPr>
      <w:r w:rsidRPr="00485A69">
        <w:t>Powiat Radomski ul. Tadeusza Mazowieckiego 7, 26-600 Radom, NIP: 9482604208</w:t>
      </w:r>
    </w:p>
    <w:p w:rsidR="00485A69" w:rsidRPr="00485A69" w:rsidRDefault="00485A69" w:rsidP="00485A69">
      <w:pPr>
        <w:ind w:left="720"/>
        <w:jc w:val="both"/>
        <w:rPr>
          <w:b/>
        </w:rPr>
      </w:pPr>
      <w:r w:rsidRPr="00485A69">
        <w:rPr>
          <w:b/>
        </w:rPr>
        <w:t>Odbiorca/Płatnik:</w:t>
      </w:r>
    </w:p>
    <w:p w:rsidR="00485A69" w:rsidRPr="00485A69" w:rsidRDefault="00485A69" w:rsidP="00485A69">
      <w:pPr>
        <w:ind w:left="720"/>
        <w:jc w:val="both"/>
      </w:pPr>
      <w:r w:rsidRPr="00485A69">
        <w:t>Dom Pomocy Społecznej w Jedlance, Jedlanka 10, 26-660 Jedlińsk</w:t>
      </w:r>
    </w:p>
    <w:p w:rsidR="002F1377" w:rsidRPr="009F7035" w:rsidRDefault="002F1377" w:rsidP="00497978">
      <w:pPr>
        <w:numPr>
          <w:ilvl w:val="0"/>
          <w:numId w:val="14"/>
        </w:numPr>
        <w:jc w:val="both"/>
      </w:pPr>
      <w:r w:rsidRPr="009F7035">
        <w:t xml:space="preserve">Z </w:t>
      </w:r>
      <w:r w:rsidR="00485A69" w:rsidRPr="009F7035">
        <w:t xml:space="preserve"> </w:t>
      </w:r>
      <w:r w:rsidRPr="009F7035">
        <w:t xml:space="preserve">fakturą Wykonawca zobowiązany jest złożyć oświadczenie, że rachunek bankowy </w:t>
      </w:r>
      <w:r w:rsidR="00485A69" w:rsidRPr="009F7035">
        <w:t>w</w:t>
      </w:r>
      <w:r w:rsidRPr="009F7035">
        <w:t>skazany na fakturze jest rachunkiem firmowym Wykonawcy.</w:t>
      </w:r>
    </w:p>
    <w:p w:rsidR="00497978" w:rsidRPr="00FE0FC9" w:rsidRDefault="0056649F" w:rsidP="00497978">
      <w:pPr>
        <w:numPr>
          <w:ilvl w:val="0"/>
          <w:numId w:val="14"/>
        </w:numPr>
        <w:jc w:val="both"/>
      </w:pPr>
      <w:r>
        <w:t>Za nieterminową płatność</w:t>
      </w:r>
      <w:r w:rsidR="00497978" w:rsidRPr="00FE0FC9">
        <w:t xml:space="preserve"> faktur</w:t>
      </w:r>
      <w:r>
        <w:t>y</w:t>
      </w:r>
      <w:r w:rsidR="00497978" w:rsidRPr="00FE0FC9">
        <w:t>, Wykonawca ma prawo naliczyć odsetki ustawowe za opóźnienie.</w:t>
      </w:r>
    </w:p>
    <w:p w:rsidR="00497978" w:rsidRPr="00452485" w:rsidRDefault="00497978" w:rsidP="002F1377">
      <w:pPr>
        <w:numPr>
          <w:ilvl w:val="0"/>
          <w:numId w:val="14"/>
        </w:numPr>
        <w:jc w:val="both"/>
      </w:pPr>
      <w:r w:rsidRPr="00452485">
        <w:t xml:space="preserve">Wykonawca nie może bez zgody Zamawiającego zbywać ani przenosić na rzecz osób trzecich praw i wierzytelności powstałych w związku z realizacją niniejszej Umowy. </w:t>
      </w:r>
    </w:p>
    <w:p w:rsidR="00497978" w:rsidRPr="00452485" w:rsidRDefault="00497978" w:rsidP="00497978">
      <w:pPr>
        <w:numPr>
          <w:ilvl w:val="0"/>
          <w:numId w:val="14"/>
        </w:numPr>
        <w:jc w:val="both"/>
      </w:pPr>
      <w:r w:rsidRPr="00452485">
        <w:t xml:space="preserve">Za termin zapłaty uznaje się dzień złożenia polecenia przelewu w banku przez Zamawiającego. </w:t>
      </w:r>
    </w:p>
    <w:p w:rsidR="00497978" w:rsidRPr="00FE0FC9" w:rsidRDefault="00497978" w:rsidP="002F1377">
      <w:pPr>
        <w:jc w:val="center"/>
        <w:rPr>
          <w:b/>
          <w:bCs/>
        </w:rPr>
      </w:pPr>
      <w:r w:rsidRPr="00FE0FC9">
        <w:rPr>
          <w:b/>
          <w:bCs/>
        </w:rPr>
        <w:t>§ 7</w:t>
      </w:r>
    </w:p>
    <w:p w:rsidR="00497978" w:rsidRPr="00FE0FC9" w:rsidRDefault="00497978" w:rsidP="00497978">
      <w:pPr>
        <w:rPr>
          <w:b/>
          <w:bCs/>
        </w:rPr>
      </w:pPr>
      <w:r w:rsidRPr="00FE0FC9">
        <w:rPr>
          <w:b/>
          <w:bCs/>
        </w:rPr>
        <w:t>ODBIORY</w:t>
      </w:r>
    </w:p>
    <w:p w:rsidR="00497978" w:rsidRPr="00FE0FC9" w:rsidRDefault="00497978" w:rsidP="00497978">
      <w:pPr>
        <w:rPr>
          <w:b/>
          <w:bCs/>
        </w:rPr>
      </w:pPr>
      <w:r w:rsidRPr="00FE0FC9">
        <w:rPr>
          <w:b/>
          <w:bCs/>
        </w:rPr>
        <w:t>Zasady i terminy dokonywania odbiorów.</w:t>
      </w:r>
    </w:p>
    <w:p w:rsidR="00497978" w:rsidRPr="00FE0FC9" w:rsidRDefault="00497978" w:rsidP="00497978">
      <w:pPr>
        <w:numPr>
          <w:ilvl w:val="3"/>
          <w:numId w:val="21"/>
        </w:numPr>
        <w:rPr>
          <w:bCs/>
        </w:rPr>
      </w:pPr>
      <w:r w:rsidRPr="00FE0FC9">
        <w:rPr>
          <w:bCs/>
        </w:rPr>
        <w:t xml:space="preserve">Odbiór wykonanych robót dokumentowany jest stosownym protokołem. </w:t>
      </w:r>
    </w:p>
    <w:p w:rsidR="00497978" w:rsidRPr="00FE0FC9" w:rsidRDefault="00497978" w:rsidP="002F1377">
      <w:pPr>
        <w:numPr>
          <w:ilvl w:val="3"/>
          <w:numId w:val="21"/>
        </w:numPr>
        <w:jc w:val="both"/>
        <w:rPr>
          <w:bCs/>
        </w:rPr>
      </w:pPr>
      <w:r w:rsidRPr="00FE0FC9">
        <w:rPr>
          <w:bCs/>
        </w:rPr>
        <w:t>W celu dokonania odbioru końcowego przedmiotu Umowy Wykonawca zobowiązany jest dokonać skutecznego zgłoszenia gotowości do odbioru na warunkach określonym w § 2 Umowy</w:t>
      </w:r>
    </w:p>
    <w:p w:rsidR="00497978" w:rsidRPr="00FE0FC9" w:rsidRDefault="00497978" w:rsidP="002F1377">
      <w:pPr>
        <w:numPr>
          <w:ilvl w:val="3"/>
          <w:numId w:val="21"/>
        </w:numPr>
        <w:jc w:val="both"/>
        <w:rPr>
          <w:bCs/>
        </w:rPr>
      </w:pPr>
      <w:r w:rsidRPr="00FE0FC9">
        <w:rPr>
          <w:bCs/>
        </w:rPr>
        <w:t xml:space="preserve">Strony ustalają, że odbiór końcowy przedmiotu Umowy, wymaga wykonania następujących czynności: </w:t>
      </w:r>
    </w:p>
    <w:p w:rsidR="00497978" w:rsidRPr="00645B8F" w:rsidRDefault="00497978" w:rsidP="00645B8F">
      <w:pPr>
        <w:pStyle w:val="Akapitzlist"/>
        <w:numPr>
          <w:ilvl w:val="1"/>
          <w:numId w:val="62"/>
        </w:numPr>
        <w:jc w:val="both"/>
        <w:rPr>
          <w:bCs/>
        </w:rPr>
      </w:pPr>
      <w:r w:rsidRPr="00645B8F">
        <w:rPr>
          <w:bCs/>
        </w:rPr>
        <w:t xml:space="preserve">Po ostatecznym zakończeniu wszystkich robót, Kierownik robót zgłasza Inspektorowi Nadzoru, gotowość do odbioru przedkładając jednocześnie do zatwierdzenia dokumenty odbiorowe, w skład których wchodzą  m.in.: </w:t>
      </w:r>
    </w:p>
    <w:p w:rsidR="00497978" w:rsidRPr="00FE0FC9" w:rsidRDefault="00497978" w:rsidP="002F1377">
      <w:pPr>
        <w:numPr>
          <w:ilvl w:val="0"/>
          <w:numId w:val="24"/>
        </w:numPr>
        <w:jc w:val="both"/>
        <w:rPr>
          <w:bCs/>
        </w:rPr>
      </w:pPr>
      <w:r w:rsidRPr="00FE0FC9">
        <w:rPr>
          <w:bCs/>
        </w:rPr>
        <w:t xml:space="preserve">atesty, aprobaty, </w:t>
      </w:r>
    </w:p>
    <w:p w:rsidR="00497978" w:rsidRPr="00FE0FC9" w:rsidRDefault="00497978" w:rsidP="002F1377">
      <w:pPr>
        <w:numPr>
          <w:ilvl w:val="0"/>
          <w:numId w:val="24"/>
        </w:numPr>
        <w:jc w:val="both"/>
        <w:rPr>
          <w:bCs/>
        </w:rPr>
      </w:pPr>
      <w:r w:rsidRPr="00FE0FC9">
        <w:rPr>
          <w:bCs/>
        </w:rPr>
        <w:lastRenderedPageBreak/>
        <w:t>protokoły odbioru z badań i pomiarów,</w:t>
      </w:r>
    </w:p>
    <w:p w:rsidR="00497978" w:rsidRPr="00FE0FC9" w:rsidRDefault="00497978" w:rsidP="002F1377">
      <w:pPr>
        <w:numPr>
          <w:ilvl w:val="0"/>
          <w:numId w:val="24"/>
        </w:numPr>
        <w:jc w:val="both"/>
        <w:rPr>
          <w:bCs/>
        </w:rPr>
      </w:pPr>
      <w:r w:rsidRPr="00FE0FC9">
        <w:rPr>
          <w:bCs/>
        </w:rPr>
        <w:t>pełna inwentaryzacja powykonawcza.</w:t>
      </w:r>
    </w:p>
    <w:p w:rsidR="00497978" w:rsidRPr="00645B8F" w:rsidRDefault="00497978" w:rsidP="00645B8F">
      <w:pPr>
        <w:pStyle w:val="Akapitzlist"/>
        <w:numPr>
          <w:ilvl w:val="1"/>
          <w:numId w:val="63"/>
        </w:numPr>
        <w:jc w:val="both"/>
        <w:rPr>
          <w:bCs/>
        </w:rPr>
      </w:pPr>
      <w:r w:rsidRPr="00645B8F">
        <w:rPr>
          <w:bCs/>
        </w:rPr>
        <w:t xml:space="preserve">Po sprawdzeniu i zatwierdzeniu prawidłowości dokumentów odbiorowych Inspektor Nadzoru pisemnie potwierdza Wykonawcy możliwość zgłoszenia do Zamawiającego gotowości do odbioru przedmiotu Umowy oraz przekazania pełnej dokumentacji odbiorowej. Inspektor Nadzoru dokonuje sprawdzenia dokumentów w terminie </w:t>
      </w:r>
      <w:proofErr w:type="spellStart"/>
      <w:r w:rsidRPr="00645B8F">
        <w:rPr>
          <w:bCs/>
        </w:rPr>
        <w:t>max</w:t>
      </w:r>
      <w:proofErr w:type="spellEnd"/>
      <w:r w:rsidRPr="00645B8F">
        <w:rPr>
          <w:bCs/>
        </w:rPr>
        <w:t xml:space="preserve">. 3 dni robocze. W przypadku ustalenia przez Inspektora Nadzoru, że roboty nie zostały ukończone lub dokumenty odbiorowe są wadliwe lub niekompletne Inspektor Nadzoru wskazując przyczyny odmawia potwierdzenia gotowości do odbioru. </w:t>
      </w:r>
    </w:p>
    <w:p w:rsidR="00497978" w:rsidRPr="00645B8F" w:rsidRDefault="00497978" w:rsidP="00645B8F">
      <w:pPr>
        <w:pStyle w:val="Akapitzlist"/>
        <w:numPr>
          <w:ilvl w:val="1"/>
          <w:numId w:val="63"/>
        </w:numPr>
        <w:jc w:val="both"/>
        <w:rPr>
          <w:bCs/>
        </w:rPr>
      </w:pPr>
      <w:r w:rsidRPr="00645B8F">
        <w:rPr>
          <w:bCs/>
        </w:rPr>
        <w:t>Rozpoczęcie odbioru końcowego przedmiotu Umowy nastąpi w ciągu 14 dni od dnia złożenia u Zamawiającego przez Wykonawcę pisemnego zgłoszenia gotowości do odbioru. Pisemne zgłoszenie gotowości do odbioru dla swej skuteczności musi zawierać oświadczenie Inspektora Nadzoru o potwie</w:t>
      </w:r>
      <w:r w:rsidR="00452485" w:rsidRPr="00645B8F">
        <w:rPr>
          <w:bCs/>
        </w:rPr>
        <w:t>rdzeniu ostatecznego zakończenia</w:t>
      </w:r>
      <w:r w:rsidRPr="00645B8F">
        <w:rPr>
          <w:bCs/>
        </w:rPr>
        <w:t xml:space="preserve"> wszystkich robót oraz o sprawdzeniu i zatwierdzeniu dokumentów odbiorowych, a także o możliwości zgłoszenia Zamawiającemu gotowości do odbioru. </w:t>
      </w:r>
    </w:p>
    <w:p w:rsidR="00497978" w:rsidRPr="00FE0FC9" w:rsidRDefault="00497978" w:rsidP="00645B8F">
      <w:pPr>
        <w:numPr>
          <w:ilvl w:val="1"/>
          <w:numId w:val="63"/>
        </w:numPr>
        <w:jc w:val="both"/>
        <w:rPr>
          <w:bCs/>
        </w:rPr>
      </w:pPr>
      <w:r w:rsidRPr="00FE0FC9">
        <w:rPr>
          <w:bCs/>
        </w:rPr>
        <w:t xml:space="preserve">Ustanowiona przez Zamawiającego komisja odbiorowa, przeprowadza odbiór przedmiotu Umowy, w szczególności sprawdza zgodność zakresu wykonanych robót z warunkami Umowy, terminowość i jakość wykonanych robót. Jeżeli w trakcie odbioru komisja ustali, iż wykonane roboty budowlane nie zawierają żadnych wad lub usterek spisuje niezwłocznie protokół końcowego odbioru robót. W protokole końcowego odbioru zamieszcza się również informację o dotrzymaniu lub przekroczeniu terminu wykonania przedmiotu Umowy. </w:t>
      </w:r>
    </w:p>
    <w:p w:rsidR="00497978" w:rsidRPr="00FE0FC9" w:rsidRDefault="00497978" w:rsidP="00645B8F">
      <w:pPr>
        <w:numPr>
          <w:ilvl w:val="1"/>
          <w:numId w:val="63"/>
        </w:numPr>
        <w:jc w:val="both"/>
        <w:rPr>
          <w:bCs/>
        </w:rPr>
      </w:pPr>
      <w:r w:rsidRPr="00FE0FC9">
        <w:rPr>
          <w:bCs/>
        </w:rPr>
        <w:t xml:space="preserve">Jeżeli podczas dokonywania odbioru końcowego Zamawiający stwierdzi, że wykonane roboty lub złożona dokumentacja odbiorowa zawierają wady lub usterki uczyni o tym ustaleniu uwagę do protokołu  i wstrzyma się z odbiorem końcowym do czasu usunięcia stwierdzonych wad i usterek wyznaczając jednocześnie Wykonawcy termin na usunięcie wad  i usterek. Niedotrzymanie (opóźnienie) przez Wykonawcę wyznaczonego terminu skutkować będzie naliczeniem kary umownej w wysokości </w:t>
      </w:r>
      <w:r w:rsidRPr="00FE0FC9">
        <w:rPr>
          <w:b/>
          <w:bCs/>
        </w:rPr>
        <w:t>0,1%</w:t>
      </w:r>
      <w:r w:rsidRPr="00FE0FC9">
        <w:rPr>
          <w:bCs/>
        </w:rPr>
        <w:t xml:space="preserve"> wynagrodzenia brutto określonego w § 6 ust. 1 Umowy, za każdy rozpoczęty dzień opóźnienia. </w:t>
      </w:r>
    </w:p>
    <w:p w:rsidR="002F1377" w:rsidRPr="002F1377" w:rsidRDefault="00497978" w:rsidP="00645B8F">
      <w:pPr>
        <w:numPr>
          <w:ilvl w:val="1"/>
          <w:numId w:val="63"/>
        </w:numPr>
        <w:jc w:val="both"/>
        <w:rPr>
          <w:bCs/>
        </w:rPr>
      </w:pPr>
      <w:r w:rsidRPr="00FE0FC9">
        <w:rPr>
          <w:bCs/>
        </w:rPr>
        <w:t>W przypadku, o którym mowa w pkt</w:t>
      </w:r>
      <w:r w:rsidR="00614261">
        <w:rPr>
          <w:bCs/>
        </w:rPr>
        <w:t>.</w:t>
      </w:r>
      <w:r w:rsidRPr="00FE0FC9">
        <w:rPr>
          <w:bCs/>
        </w:rPr>
        <w:t xml:space="preserve"> 4.5 odbiór końcowy robót zakończy się spisaniem protokołu końcowego odbioru robót w dniu następującym po zakończeniu usuwania wad i usterek. Zakończenie usuwania wad i usterek potwierdzone pisemnie przez Inspektora Nadzoru Wykonawca zgłosi Zamawiającemu pisemnie.</w:t>
      </w:r>
    </w:p>
    <w:p w:rsidR="00497978" w:rsidRPr="00FE0FC9" w:rsidRDefault="00497978" w:rsidP="002F1377">
      <w:pPr>
        <w:jc w:val="center"/>
        <w:rPr>
          <w:b/>
          <w:bCs/>
        </w:rPr>
      </w:pPr>
      <w:r w:rsidRPr="00FE0FC9">
        <w:rPr>
          <w:b/>
          <w:bCs/>
        </w:rPr>
        <w:t>§ 8</w:t>
      </w:r>
    </w:p>
    <w:p w:rsidR="00497978" w:rsidRPr="00FE0FC9" w:rsidRDefault="00497978" w:rsidP="00497978">
      <w:pPr>
        <w:rPr>
          <w:b/>
          <w:bCs/>
        </w:rPr>
      </w:pPr>
      <w:r w:rsidRPr="00FE0FC9">
        <w:rPr>
          <w:b/>
          <w:bCs/>
        </w:rPr>
        <w:t>ZABEZPIECZENIE NALEŻYTEGO WYKONANIA UMOWY</w:t>
      </w:r>
    </w:p>
    <w:p w:rsidR="00497978" w:rsidRPr="00FE0FC9" w:rsidRDefault="00497978" w:rsidP="00EA3463">
      <w:pPr>
        <w:numPr>
          <w:ilvl w:val="3"/>
          <w:numId w:val="25"/>
        </w:numPr>
        <w:jc w:val="both"/>
        <w:rPr>
          <w:bCs/>
        </w:rPr>
      </w:pPr>
      <w:r w:rsidRPr="00FE0FC9">
        <w:rPr>
          <w:bCs/>
        </w:rPr>
        <w:t xml:space="preserve">Ustala się zabezpieczenie należytego wykonania Umowy w wysokości - </w:t>
      </w:r>
      <w:r w:rsidRPr="00FE0FC9">
        <w:rPr>
          <w:b/>
          <w:bCs/>
        </w:rPr>
        <w:t>10%</w:t>
      </w:r>
      <w:r w:rsidRPr="00FE0FC9">
        <w:rPr>
          <w:bCs/>
        </w:rPr>
        <w:t xml:space="preserve"> wartości Umowy (wg § 6 ust. 1), tj. w wysokości .................................</w:t>
      </w:r>
      <w:r w:rsidR="00452485">
        <w:rPr>
          <w:bCs/>
        </w:rPr>
        <w:t xml:space="preserve"> złotych</w:t>
      </w:r>
      <w:r w:rsidRPr="00FE0FC9">
        <w:rPr>
          <w:bCs/>
        </w:rPr>
        <w:t xml:space="preserve"> (słownie</w:t>
      </w:r>
      <w:r w:rsidR="00452485">
        <w:rPr>
          <w:bCs/>
        </w:rPr>
        <w:t xml:space="preserve"> zł</w:t>
      </w:r>
      <w:r w:rsidRPr="00FE0FC9">
        <w:rPr>
          <w:bCs/>
        </w:rPr>
        <w:t>: ............................ ......................... ........................</w:t>
      </w:r>
      <w:r w:rsidR="00452485">
        <w:rPr>
          <w:bCs/>
        </w:rPr>
        <w:t>.......................)</w:t>
      </w:r>
      <w:r w:rsidRPr="00FE0FC9">
        <w:rPr>
          <w:bCs/>
        </w:rPr>
        <w:t>.</w:t>
      </w:r>
    </w:p>
    <w:p w:rsidR="00497978" w:rsidRPr="00FE0FC9" w:rsidRDefault="00497978" w:rsidP="00EA3463">
      <w:pPr>
        <w:numPr>
          <w:ilvl w:val="3"/>
          <w:numId w:val="25"/>
        </w:numPr>
        <w:jc w:val="both"/>
        <w:rPr>
          <w:bCs/>
        </w:rPr>
      </w:pPr>
      <w:r w:rsidRPr="00FE0FC9">
        <w:rPr>
          <w:bCs/>
        </w:rPr>
        <w:t xml:space="preserve">Całość zabezpieczenia tj. ........................ złotych została wniesiona przez Wykonawcę przed podpisaniem Umowy w formie ........................................................ Zabezpieczenie należytego wykonania Umowy służy do pokrycia roszczeń z tytułu niewykonania lub nienależytego wykonania Umowy przez Wykonawcę. </w:t>
      </w:r>
    </w:p>
    <w:p w:rsidR="00497978" w:rsidRPr="00FE0FC9" w:rsidRDefault="00497978" w:rsidP="00EA3463">
      <w:pPr>
        <w:jc w:val="both"/>
        <w:rPr>
          <w:bCs/>
        </w:rPr>
      </w:pPr>
      <w:r w:rsidRPr="00FE0FC9">
        <w:rPr>
          <w:b/>
          <w:bCs/>
        </w:rPr>
        <w:lastRenderedPageBreak/>
        <w:t>2¹</w:t>
      </w:r>
      <w:r w:rsidRPr="00FE0FC9">
        <w:rPr>
          <w:bCs/>
        </w:rPr>
        <w:t>. W trakcie realizacji Umowy Wykonawca może dokonać zmiany formy zabezpieczenia należytego wykonania Umowy, w trybie określonym w art. 149 ustawy Prawo zamówień publicznych. Zmiana formy zabezpieczenia należytego wykonania Umowy nie stanowi zmiany treści Umowy.</w:t>
      </w:r>
    </w:p>
    <w:p w:rsidR="00497978" w:rsidRPr="00FE0FC9" w:rsidRDefault="00497978" w:rsidP="00EA3463">
      <w:pPr>
        <w:numPr>
          <w:ilvl w:val="3"/>
          <w:numId w:val="25"/>
        </w:numPr>
        <w:jc w:val="both"/>
        <w:rPr>
          <w:bCs/>
        </w:rPr>
      </w:pPr>
      <w:r w:rsidRPr="00FE0FC9">
        <w:rPr>
          <w:bCs/>
        </w:rPr>
        <w:t xml:space="preserve">Zwrot wniesionego zabezpieczenia: </w:t>
      </w:r>
    </w:p>
    <w:p w:rsidR="00497978" w:rsidRPr="00FE0FC9" w:rsidRDefault="00497978" w:rsidP="00EA3463">
      <w:pPr>
        <w:numPr>
          <w:ilvl w:val="1"/>
          <w:numId w:val="26"/>
        </w:numPr>
        <w:jc w:val="both"/>
        <w:rPr>
          <w:bCs/>
        </w:rPr>
      </w:pPr>
      <w:r w:rsidRPr="00FE0FC9">
        <w:rPr>
          <w:b/>
          <w:bCs/>
        </w:rPr>
        <w:t>70%</w:t>
      </w:r>
      <w:r w:rsidRPr="00FE0FC9">
        <w:rPr>
          <w:bCs/>
        </w:rPr>
        <w:t xml:space="preserve"> wartości zabezpieczenia, tj. kwota ................. złotych, gwarantuj</w:t>
      </w:r>
      <w:r w:rsidR="009D2293">
        <w:rPr>
          <w:bCs/>
        </w:rPr>
        <w:t xml:space="preserve">ąca należyte wykonanie </w:t>
      </w:r>
      <w:r w:rsidRPr="00FE0FC9">
        <w:rPr>
          <w:bCs/>
        </w:rPr>
        <w:t xml:space="preserve"> Umowy, zostanie zwolniona w ciągu 30 dni po zakończeniu odbioru końcowego robót i stwierdzeniu przez Zamawiającego wykonanie ich w sposób należyty, bez jakichkolwiek wad i usterek, które stanowiłyby podstawę roszczeń Zamawiającego w stosunku do Wykonawcy.</w:t>
      </w:r>
    </w:p>
    <w:p w:rsidR="00497978" w:rsidRPr="00FE0FC9" w:rsidRDefault="00497978" w:rsidP="00EA3463">
      <w:pPr>
        <w:numPr>
          <w:ilvl w:val="1"/>
          <w:numId w:val="26"/>
        </w:numPr>
        <w:jc w:val="both"/>
        <w:rPr>
          <w:bCs/>
        </w:rPr>
      </w:pPr>
      <w:r w:rsidRPr="00FE0FC9">
        <w:rPr>
          <w:bCs/>
        </w:rPr>
        <w:tab/>
      </w:r>
      <w:r w:rsidRPr="00FE0FC9">
        <w:rPr>
          <w:b/>
          <w:bCs/>
        </w:rPr>
        <w:t>30%</w:t>
      </w:r>
      <w:r w:rsidRPr="00FE0FC9">
        <w:rPr>
          <w:bCs/>
        </w:rPr>
        <w:t xml:space="preserve"> wartości zabezpieczenia tj. kwota ............... złotych zabezpieczająca roszczenia Zamawiającego z tytułu rękojmi za wady zwrócona zostanie nie później niż wciągu 15 dniu po upływie okresu rękojmi za wady. </w:t>
      </w:r>
    </w:p>
    <w:p w:rsidR="00497978" w:rsidRPr="00FE0FC9" w:rsidRDefault="00497978" w:rsidP="00EA3463">
      <w:pPr>
        <w:numPr>
          <w:ilvl w:val="3"/>
          <w:numId w:val="25"/>
        </w:numPr>
        <w:jc w:val="both"/>
        <w:rPr>
          <w:bCs/>
        </w:rPr>
      </w:pPr>
      <w:r w:rsidRPr="00FE0FC9">
        <w:rPr>
          <w:bCs/>
        </w:rPr>
        <w:t xml:space="preserve">Jeżeli Wykonawca, który wniósł zabezpieczenie należytego wykonania Umowy w formie niepieniężnej, a nie wniósł najpóźniej do upływu terminu, o którym mowa w ust. 3 lit. a) zabezpieczenia z tytułu rękojmi za wady (kwota, o której mowa w ust. 3 lit. b) Zamawiający dokona na poczet niniejszego zabezpieczenia potrącenia wymaganej kwoty pieniężnej z kwoty wynagrodzenia wynikającej z przedłożonej przez Wykonawcę faktury końcowej. </w:t>
      </w:r>
    </w:p>
    <w:p w:rsidR="00497978" w:rsidRPr="00FE0FC9" w:rsidRDefault="00497978" w:rsidP="00EA3463">
      <w:pPr>
        <w:numPr>
          <w:ilvl w:val="3"/>
          <w:numId w:val="25"/>
        </w:numPr>
        <w:jc w:val="both"/>
        <w:rPr>
          <w:bCs/>
        </w:rPr>
      </w:pPr>
      <w:r w:rsidRPr="00FE0FC9">
        <w:rPr>
          <w:bCs/>
        </w:rPr>
        <w:t xml:space="preserve">W przypadku powstania po stronie Zamawiającego roszczeń w stosunku do Wykonawcy z tytułu nienależytego wykonania  Umowy oraz uchylania się Wykonawcy od zadośćuczynienia tym roszczeniom, kwota zabezpieczenia należytego wykonania Umowy wraz z powstałymi odsetkami zostanie, w części koniecznej, przeznaczona zgodnie z umową do pokrycia roszczeń z tytułu rękojmi za wady. </w:t>
      </w:r>
    </w:p>
    <w:p w:rsidR="00497978" w:rsidRPr="00FE0FC9" w:rsidRDefault="00497978" w:rsidP="00EA3463">
      <w:pPr>
        <w:numPr>
          <w:ilvl w:val="3"/>
          <w:numId w:val="25"/>
        </w:numPr>
        <w:jc w:val="both"/>
        <w:rPr>
          <w:bCs/>
        </w:rPr>
      </w:pPr>
      <w:r w:rsidRPr="00FE0FC9">
        <w:rPr>
          <w:bCs/>
        </w:rPr>
        <w:t xml:space="preserve">Wykonawca ponosi pełną odpowiedzialność względem Zamawiającego z tytułu gwarancji jakości lub rękojmi za wady. Niedopuszczalne jest ograniczenie odpowiedzialności Wykonawcy do wysokości kwoty zabezpieczenia należytego wykonania Umowy. </w:t>
      </w:r>
    </w:p>
    <w:p w:rsidR="00497978" w:rsidRPr="000802C5" w:rsidRDefault="00497978" w:rsidP="00497978">
      <w:pPr>
        <w:numPr>
          <w:ilvl w:val="3"/>
          <w:numId w:val="25"/>
        </w:numPr>
        <w:jc w:val="both"/>
        <w:rPr>
          <w:bCs/>
        </w:rPr>
      </w:pPr>
      <w:r w:rsidRPr="000802C5">
        <w:rPr>
          <w:bCs/>
        </w:rPr>
        <w:t>Jeżeli okres, na jaki ma zostać wniesione zabezpieczenie przekracza 5 lat, zabezpieczenie</w:t>
      </w:r>
      <w:r w:rsidR="004D41AA" w:rsidRPr="000802C5">
        <w:rPr>
          <w:bCs/>
        </w:rPr>
        <w:t xml:space="preserve"> w pieniądzu wnosi się na cały </w:t>
      </w:r>
      <w:r w:rsidRPr="000802C5">
        <w:rPr>
          <w:bCs/>
        </w:rPr>
        <w:t xml:space="preserve"> okres</w:t>
      </w:r>
      <w:r w:rsidR="004D41AA" w:rsidRPr="000802C5">
        <w:rPr>
          <w:bCs/>
        </w:rPr>
        <w:t xml:space="preserve"> </w:t>
      </w:r>
      <w:r w:rsidRPr="000802C5">
        <w:rPr>
          <w:bCs/>
        </w:rPr>
        <w:t xml:space="preserve">,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powyżej następuje nie później niż w ostatnim dniu ważności dotychczasowego zabezpieczenia. </w:t>
      </w:r>
      <w:r w:rsidRPr="000802C5">
        <w:rPr>
          <w:b/>
          <w:bCs/>
        </w:rPr>
        <w:t>Uprawnienie Zamawiającego do dokonania wypłaty, o której mowa powyżej, musi wprost wynikać z treści dokumentu zabezpieczenia.</w:t>
      </w:r>
      <w:r w:rsidRPr="000802C5">
        <w:rPr>
          <w:bCs/>
        </w:rPr>
        <w:t xml:space="preserve"> </w:t>
      </w:r>
    </w:p>
    <w:p w:rsidR="00497978" w:rsidRPr="00FE0FC9" w:rsidRDefault="00497978" w:rsidP="00EA3463">
      <w:pPr>
        <w:jc w:val="center"/>
        <w:rPr>
          <w:b/>
          <w:bCs/>
        </w:rPr>
      </w:pPr>
      <w:r w:rsidRPr="00FE0FC9">
        <w:rPr>
          <w:b/>
          <w:bCs/>
        </w:rPr>
        <w:t>§ 9</w:t>
      </w:r>
    </w:p>
    <w:p w:rsidR="00497978" w:rsidRPr="00FE0FC9" w:rsidRDefault="00497978" w:rsidP="00497978">
      <w:pPr>
        <w:rPr>
          <w:b/>
          <w:bCs/>
        </w:rPr>
      </w:pPr>
      <w:r w:rsidRPr="00FE0FC9">
        <w:rPr>
          <w:b/>
          <w:bCs/>
        </w:rPr>
        <w:t>KARY UMOWNE</w:t>
      </w:r>
    </w:p>
    <w:p w:rsidR="00497978" w:rsidRPr="00FE0FC9" w:rsidRDefault="00497978" w:rsidP="00EA3463">
      <w:pPr>
        <w:numPr>
          <w:ilvl w:val="3"/>
          <w:numId w:val="27"/>
        </w:numPr>
        <w:jc w:val="both"/>
        <w:rPr>
          <w:bCs/>
        </w:rPr>
      </w:pPr>
      <w:r w:rsidRPr="00FE0FC9">
        <w:rPr>
          <w:bCs/>
        </w:rPr>
        <w:t xml:space="preserve">Wykonawca zapłaci Zamawiającemu karę umowną w przypadku przekroczenia terminu wykonania przedmiotu Umowy, o którym mowa w § 2, w wysokości </w:t>
      </w:r>
      <w:r w:rsidRPr="00FE0FC9">
        <w:rPr>
          <w:b/>
          <w:bCs/>
        </w:rPr>
        <w:t>0,2%</w:t>
      </w:r>
      <w:r w:rsidRPr="00FE0FC9">
        <w:rPr>
          <w:bCs/>
        </w:rPr>
        <w:t xml:space="preserve"> wynagrodzenia brutto określonego w § 6 ust. 1 Umowy, za każdy rozpoczęty dzień opóźnienia.</w:t>
      </w:r>
    </w:p>
    <w:p w:rsidR="00497978" w:rsidRPr="00FE0FC9" w:rsidRDefault="00497978" w:rsidP="00EA3463">
      <w:pPr>
        <w:numPr>
          <w:ilvl w:val="3"/>
          <w:numId w:val="27"/>
        </w:numPr>
        <w:jc w:val="both"/>
        <w:rPr>
          <w:bCs/>
        </w:rPr>
      </w:pPr>
      <w:r w:rsidRPr="00FE0FC9">
        <w:rPr>
          <w:bCs/>
        </w:rPr>
        <w:t xml:space="preserve">W przypadku wystąpienia w wykonanych robotach wad nie dających się usunąć, a umożliwiających eksploatację wykonanego obiektu Zamawiający pomniejszy należne Wykonawcy wynagrodzenie o </w:t>
      </w:r>
      <w:r w:rsidRPr="00FE0FC9">
        <w:rPr>
          <w:bCs/>
        </w:rPr>
        <w:lastRenderedPageBreak/>
        <w:t xml:space="preserve">kwotę w wysokości trzykrotnej wartości wady. Wartość wady oszacowana zostanie przez Strony, a w przypadku sporu przez rzeczoznawcę budowlanego. Koszt ekspertyzy obciąża Wykonawcę. </w:t>
      </w:r>
    </w:p>
    <w:p w:rsidR="00497978" w:rsidRPr="00FE0FC9" w:rsidRDefault="00497978" w:rsidP="00EA3463">
      <w:pPr>
        <w:numPr>
          <w:ilvl w:val="3"/>
          <w:numId w:val="27"/>
        </w:numPr>
        <w:jc w:val="both"/>
        <w:rPr>
          <w:bCs/>
        </w:rPr>
      </w:pPr>
      <w:r w:rsidRPr="00FE0FC9">
        <w:rPr>
          <w:bCs/>
        </w:rPr>
        <w:t xml:space="preserve">Odstąpienie od Umowy przez Wykonawcę z przyczyn niezależnych od Zamawiającego oraz odstąpienie od Umowy przez Zamawiającego z przyczyn zależnych od Wykonawcy stanowi podstawę dla Zamawiającego do naliczenia kary umownej w wysokości </w:t>
      </w:r>
      <w:r w:rsidRPr="00FE0FC9">
        <w:rPr>
          <w:b/>
          <w:bCs/>
        </w:rPr>
        <w:t>10%</w:t>
      </w:r>
      <w:r w:rsidRPr="00FE0FC9">
        <w:rPr>
          <w:bCs/>
        </w:rPr>
        <w:t xml:space="preserve"> wynagrodzenia brutto Wykonawcy określonego w § 6 ust. 1 Umowy. </w:t>
      </w:r>
    </w:p>
    <w:p w:rsidR="00497978" w:rsidRPr="00FE0FC9" w:rsidRDefault="00497978" w:rsidP="00EA3463">
      <w:pPr>
        <w:numPr>
          <w:ilvl w:val="3"/>
          <w:numId w:val="27"/>
        </w:numPr>
        <w:jc w:val="both"/>
        <w:rPr>
          <w:bCs/>
        </w:rPr>
      </w:pPr>
      <w:r w:rsidRPr="00FE0FC9">
        <w:rPr>
          <w:bCs/>
        </w:rPr>
        <w:t xml:space="preserve">Z tytułu niedopełnienia wymogu zatrudnienia osób wykonujących niesamodzielnie, w miejscu i czasie wyznaczonym przez pracodawcę, czynności określonych § 4a ust. 1 w trakcie realizacji zamówienia na podstawie umowy o pracę w rozumieniu przepisów art. 22 § 1 ustawy z dnia 23 czerwca 1974 r. – Kodeks pracy – Zamawiający ma prawo do naliczenia kary umownej w wysokości </w:t>
      </w:r>
      <w:r w:rsidRPr="00FE0FC9">
        <w:rPr>
          <w:b/>
          <w:bCs/>
        </w:rPr>
        <w:t>300,00 zł</w:t>
      </w:r>
      <w:r w:rsidRPr="00FE0FC9">
        <w:rPr>
          <w:bCs/>
        </w:rPr>
        <w:t xml:space="preserve">, za każdy dzień, w którym nie dopełniono przedmiotowego wymogu, za każdą osobę. </w:t>
      </w:r>
    </w:p>
    <w:p w:rsidR="00497978" w:rsidRPr="00FE0FC9" w:rsidRDefault="00497978" w:rsidP="00EA3463">
      <w:pPr>
        <w:numPr>
          <w:ilvl w:val="3"/>
          <w:numId w:val="27"/>
        </w:numPr>
        <w:jc w:val="both"/>
        <w:rPr>
          <w:bCs/>
        </w:rPr>
      </w:pPr>
      <w:r w:rsidRPr="00FE0FC9">
        <w:rPr>
          <w:bCs/>
        </w:rPr>
        <w:t xml:space="preserve">Wykonawca zapłaci karę umowną za niedotrzymanie terminu okazania polisy OC Wykonawcy o którym mowa w § 14 – w wysokości </w:t>
      </w:r>
      <w:r w:rsidRPr="00FE0FC9">
        <w:rPr>
          <w:b/>
          <w:bCs/>
        </w:rPr>
        <w:t>100,00 zł</w:t>
      </w:r>
      <w:r w:rsidRPr="00FE0FC9">
        <w:rPr>
          <w:bCs/>
        </w:rPr>
        <w:t xml:space="preserve"> licząc za każdy dzień zwłoki liczonego od dnia wyznaczonego do okazania polisy.</w:t>
      </w:r>
    </w:p>
    <w:p w:rsidR="00497978" w:rsidRPr="00FE0FC9" w:rsidRDefault="00497978" w:rsidP="00EA3463">
      <w:pPr>
        <w:numPr>
          <w:ilvl w:val="3"/>
          <w:numId w:val="27"/>
        </w:numPr>
        <w:jc w:val="both"/>
        <w:rPr>
          <w:bCs/>
        </w:rPr>
      </w:pPr>
      <w:r w:rsidRPr="00FE0FC9">
        <w:rPr>
          <w:bCs/>
        </w:rPr>
        <w:t xml:space="preserve">Wykonawca zapłaci Zamawiającemu karę umowną za opóźnienie w usunięciu wad i usterek stwierdzonych w okresie </w:t>
      </w:r>
      <w:r w:rsidRPr="00FE0FC9">
        <w:rPr>
          <w:b/>
          <w:bCs/>
        </w:rPr>
        <w:t>gwarancji i rękojmi</w:t>
      </w:r>
      <w:r w:rsidRPr="00FE0FC9">
        <w:rPr>
          <w:bCs/>
        </w:rPr>
        <w:t xml:space="preserve"> – w wysokości </w:t>
      </w:r>
      <w:r w:rsidRPr="00FE0FC9">
        <w:rPr>
          <w:b/>
          <w:bCs/>
        </w:rPr>
        <w:t>500,00 zł</w:t>
      </w:r>
      <w:r w:rsidRPr="00FE0FC9">
        <w:rPr>
          <w:bCs/>
        </w:rPr>
        <w:t xml:space="preserve">, za każdy dzień opóźnienia liczonego od dnia wyznaczonego na usunięcie wad. </w:t>
      </w:r>
    </w:p>
    <w:p w:rsidR="00497978" w:rsidRPr="00FE0FC9" w:rsidRDefault="00497978" w:rsidP="00EA3463">
      <w:pPr>
        <w:numPr>
          <w:ilvl w:val="3"/>
          <w:numId w:val="27"/>
        </w:numPr>
        <w:jc w:val="both"/>
        <w:rPr>
          <w:bCs/>
        </w:rPr>
      </w:pPr>
      <w:r w:rsidRPr="00FE0FC9">
        <w:rPr>
          <w:bCs/>
        </w:rPr>
        <w:t xml:space="preserve">Wykonawca zapłaci Zamawiającemu karę umowną za opóźnienie dot. złożenia u Zamawiającego: </w:t>
      </w:r>
    </w:p>
    <w:p w:rsidR="00497978" w:rsidRPr="00FE0FC9" w:rsidRDefault="00497978" w:rsidP="00EA3463">
      <w:pPr>
        <w:numPr>
          <w:ilvl w:val="0"/>
          <w:numId w:val="28"/>
        </w:numPr>
        <w:jc w:val="both"/>
        <w:rPr>
          <w:bCs/>
        </w:rPr>
      </w:pPr>
      <w:r w:rsidRPr="00FE0FC9">
        <w:rPr>
          <w:bCs/>
        </w:rPr>
        <w:t xml:space="preserve">kosztorysu szczegółowego – w wysokości </w:t>
      </w:r>
      <w:r w:rsidRPr="00FE0FC9">
        <w:rPr>
          <w:b/>
          <w:bCs/>
        </w:rPr>
        <w:t>500,00 zł</w:t>
      </w:r>
      <w:r w:rsidRPr="00FE0FC9">
        <w:rPr>
          <w:bCs/>
        </w:rPr>
        <w:t xml:space="preserve">, za każdy rozpoczęty dzień opóźnienia względem terminu określonego w § </w:t>
      </w:r>
      <w:r w:rsidRPr="00FE0FC9">
        <w:t xml:space="preserve">4 ust. 1 </w:t>
      </w:r>
      <w:proofErr w:type="spellStart"/>
      <w:r w:rsidRPr="00FE0FC9">
        <w:t>pkt</w:t>
      </w:r>
      <w:proofErr w:type="spellEnd"/>
      <w:r w:rsidRPr="00FE0FC9">
        <w:t xml:space="preserve"> 1.1</w:t>
      </w:r>
      <w:r w:rsidRPr="00FE0FC9">
        <w:rPr>
          <w:bCs/>
        </w:rPr>
        <w:t xml:space="preserve">. </w:t>
      </w:r>
    </w:p>
    <w:p w:rsidR="00497978" w:rsidRPr="00FE0FC9" w:rsidRDefault="00497978" w:rsidP="00EA3463">
      <w:pPr>
        <w:numPr>
          <w:ilvl w:val="3"/>
          <w:numId w:val="27"/>
        </w:numPr>
        <w:jc w:val="both"/>
        <w:rPr>
          <w:bCs/>
        </w:rPr>
      </w:pPr>
      <w:r w:rsidRPr="00FE0FC9">
        <w:rPr>
          <w:bCs/>
        </w:rPr>
        <w:t xml:space="preserve">Strony zastrzegają sobie prawo do dochodzenia odszkodowania na zasadach ogólnych, o ile wartość faktycznie poniesionych szkód przekracza wysokość kar umownych. </w:t>
      </w:r>
    </w:p>
    <w:p w:rsidR="00497978" w:rsidRPr="00FE0FC9" w:rsidRDefault="00497978" w:rsidP="00EA3463">
      <w:pPr>
        <w:numPr>
          <w:ilvl w:val="3"/>
          <w:numId w:val="27"/>
        </w:numPr>
        <w:jc w:val="both"/>
        <w:rPr>
          <w:bCs/>
        </w:rPr>
      </w:pPr>
      <w:r w:rsidRPr="00FE0FC9">
        <w:rPr>
          <w:bCs/>
        </w:rPr>
        <w:t xml:space="preserve">Kary umowne dot. nieprawidłowości w związku z podwykonawstwem lub dalszym podwykonawstwem, zostały uregulowane w § 11. </w:t>
      </w:r>
    </w:p>
    <w:p w:rsidR="00497978" w:rsidRPr="00EA3463" w:rsidRDefault="00497978" w:rsidP="00497978">
      <w:pPr>
        <w:numPr>
          <w:ilvl w:val="3"/>
          <w:numId w:val="27"/>
        </w:numPr>
        <w:jc w:val="both"/>
        <w:rPr>
          <w:bCs/>
        </w:rPr>
      </w:pPr>
      <w:r w:rsidRPr="00FE0FC9">
        <w:rPr>
          <w:bCs/>
        </w:rPr>
        <w:t xml:space="preserve">Zamawiający zastrzega sobie prawo potrącania kwot z tytułu kar umownych z należnego Wykonawcy wynagrodzenia. </w:t>
      </w:r>
    </w:p>
    <w:p w:rsidR="00497978" w:rsidRPr="00FE0FC9" w:rsidRDefault="00497978" w:rsidP="00EA3463">
      <w:pPr>
        <w:jc w:val="center"/>
        <w:rPr>
          <w:b/>
          <w:bCs/>
        </w:rPr>
      </w:pPr>
      <w:r w:rsidRPr="00FE0FC9">
        <w:rPr>
          <w:b/>
          <w:bCs/>
        </w:rPr>
        <w:t>§ 10</w:t>
      </w:r>
    </w:p>
    <w:p w:rsidR="00497978" w:rsidRPr="00FE0FC9" w:rsidRDefault="00497978" w:rsidP="00497978">
      <w:pPr>
        <w:rPr>
          <w:b/>
          <w:bCs/>
        </w:rPr>
      </w:pPr>
      <w:r w:rsidRPr="00FE0FC9">
        <w:rPr>
          <w:b/>
          <w:bCs/>
        </w:rPr>
        <w:t>UMOWNE PRAWO ODSTĄPIENIA OD UMOWY</w:t>
      </w:r>
    </w:p>
    <w:p w:rsidR="00497978" w:rsidRPr="00FE0FC9" w:rsidRDefault="00497978" w:rsidP="00497978">
      <w:pPr>
        <w:numPr>
          <w:ilvl w:val="3"/>
          <w:numId w:val="29"/>
        </w:numPr>
        <w:rPr>
          <w:bCs/>
        </w:rPr>
      </w:pPr>
      <w:r w:rsidRPr="00FE0FC9">
        <w:rPr>
          <w:bCs/>
        </w:rPr>
        <w:t>Zamawiającemu przysługuje prawo odstąpienia od Umowy w przypadku, gdy:</w:t>
      </w:r>
    </w:p>
    <w:p w:rsidR="00497978" w:rsidRPr="00FE0FC9" w:rsidRDefault="00497978" w:rsidP="00EA3463">
      <w:pPr>
        <w:numPr>
          <w:ilvl w:val="1"/>
          <w:numId w:val="30"/>
        </w:numPr>
        <w:jc w:val="both"/>
        <w:rPr>
          <w:bCs/>
        </w:rPr>
      </w:pPr>
      <w:r w:rsidRPr="00FE0FC9">
        <w:rPr>
          <w:bCs/>
        </w:rPr>
        <w:t xml:space="preserve">Wykonawca z przyczyn leżących po swojej stronie przerwał bez uprzedniej zgody Zamawiającego realizację przedmiotu Umowy na okres dłuższy niż </w:t>
      </w:r>
      <w:r w:rsidR="00452485">
        <w:rPr>
          <w:bCs/>
        </w:rPr>
        <w:t>5</w:t>
      </w:r>
      <w:r w:rsidRPr="00FE0FC9">
        <w:rPr>
          <w:bCs/>
        </w:rPr>
        <w:t xml:space="preserve"> dni.</w:t>
      </w:r>
    </w:p>
    <w:p w:rsidR="00497978" w:rsidRPr="00FE0FC9" w:rsidRDefault="00497978" w:rsidP="00EA3463">
      <w:pPr>
        <w:numPr>
          <w:ilvl w:val="1"/>
          <w:numId w:val="30"/>
        </w:numPr>
        <w:jc w:val="both"/>
        <w:rPr>
          <w:bCs/>
        </w:rPr>
      </w:pPr>
      <w:r w:rsidRPr="00FE0FC9">
        <w:rPr>
          <w:bCs/>
        </w:rPr>
        <w:t xml:space="preserve">Wykonawca opóźnia się z wykonaniem zamówienia o okres dłuższy niż </w:t>
      </w:r>
      <w:r w:rsidR="00452485">
        <w:rPr>
          <w:bCs/>
        </w:rPr>
        <w:t>10</w:t>
      </w:r>
      <w:r w:rsidRPr="00FE0FC9">
        <w:rPr>
          <w:bCs/>
        </w:rPr>
        <w:t xml:space="preserve"> dni względem przewidzianego w umowie terminu zakończenia realizacji zamówienia. </w:t>
      </w:r>
    </w:p>
    <w:p w:rsidR="00497978" w:rsidRPr="00FE0FC9" w:rsidRDefault="00497978" w:rsidP="00EA3463">
      <w:pPr>
        <w:numPr>
          <w:ilvl w:val="1"/>
          <w:numId w:val="30"/>
        </w:numPr>
        <w:jc w:val="both"/>
        <w:rPr>
          <w:bCs/>
        </w:rPr>
      </w:pPr>
      <w:r w:rsidRPr="00FE0FC9">
        <w:rPr>
          <w:bCs/>
        </w:rP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 </w:t>
      </w:r>
    </w:p>
    <w:p w:rsidR="00497978" w:rsidRPr="00FE0FC9" w:rsidRDefault="00497978" w:rsidP="00EA3463">
      <w:pPr>
        <w:numPr>
          <w:ilvl w:val="1"/>
          <w:numId w:val="30"/>
        </w:numPr>
        <w:jc w:val="both"/>
        <w:rPr>
          <w:bCs/>
        </w:rPr>
      </w:pPr>
      <w:r w:rsidRPr="00FE0FC9">
        <w:rPr>
          <w:bCs/>
        </w:rPr>
        <w:lastRenderedPageBreak/>
        <w:t xml:space="preserve">Wykonawca realizuje roboty przewidziane niniejszą umową w sposób niezgodny z niniejszą umową, dokumentacją projektową, specyfikacją techniczną lub wskazaniami Zamawiającego. </w:t>
      </w:r>
    </w:p>
    <w:p w:rsidR="00497978" w:rsidRPr="00FE0FC9" w:rsidRDefault="00497978" w:rsidP="00EA3463">
      <w:pPr>
        <w:numPr>
          <w:ilvl w:val="1"/>
          <w:numId w:val="30"/>
        </w:numPr>
        <w:jc w:val="both"/>
        <w:rPr>
          <w:bCs/>
        </w:rPr>
      </w:pPr>
      <w:r w:rsidRPr="00FE0FC9">
        <w:rPr>
          <w:bCs/>
        </w:rPr>
        <w:t xml:space="preserve">Wykonawca nie stawił się na przekazanie placu budowy w wyznaczonym przez Zamawiającego terminie, nie rozpoczął robót bez uzasadnionych przyczyn, lub nie kontynuuje ich pomimo wezwania Zamawiającego złożonego na piśmie. </w:t>
      </w:r>
    </w:p>
    <w:p w:rsidR="00497978" w:rsidRPr="00FE0FC9" w:rsidRDefault="00497978" w:rsidP="00EA3463">
      <w:pPr>
        <w:numPr>
          <w:ilvl w:val="1"/>
          <w:numId w:val="30"/>
        </w:numPr>
        <w:jc w:val="both"/>
        <w:rPr>
          <w:bCs/>
        </w:rPr>
      </w:pPr>
      <w:r w:rsidRPr="00FE0FC9">
        <w:rPr>
          <w:bCs/>
        </w:rPr>
        <w:t xml:space="preserve">W przypadku uchybień dot. określonych w umowie obowiązków Wykonawcy odnoszących się do podwykonawstwa. </w:t>
      </w:r>
    </w:p>
    <w:p w:rsidR="00497978" w:rsidRDefault="00497978" w:rsidP="00EA3463">
      <w:pPr>
        <w:numPr>
          <w:ilvl w:val="1"/>
          <w:numId w:val="30"/>
        </w:numPr>
        <w:jc w:val="both"/>
        <w:rPr>
          <w:bCs/>
        </w:rPr>
      </w:pPr>
      <w:r w:rsidRPr="00FE0FC9">
        <w:rPr>
          <w:bCs/>
        </w:rPr>
        <w:t xml:space="preserve">Wykonawca realizuje przedmiot Umowy niezgodnie z jej postanowieniami, w szczególności, gdy niezgodnie z warunkami Umowy zleca wykonanie części lub całości robót podwykonawcy bez zgody Zamawiającego. </w:t>
      </w:r>
    </w:p>
    <w:p w:rsidR="00497978" w:rsidRPr="00FE0FC9" w:rsidRDefault="00497978" w:rsidP="00EA3463">
      <w:pPr>
        <w:numPr>
          <w:ilvl w:val="1"/>
          <w:numId w:val="30"/>
        </w:numPr>
        <w:jc w:val="both"/>
        <w:rPr>
          <w:bCs/>
        </w:rPr>
      </w:pPr>
      <w:r>
        <w:rPr>
          <w:bCs/>
        </w:rPr>
        <w:t>Prawo do odstąpienia przysługuje Zamawiającemu w terminie 30 dni od daty ujawnienia się okoliczności będących podstawą do odstąpienia od umowy określonych powyżej.</w:t>
      </w:r>
    </w:p>
    <w:p w:rsidR="00497978" w:rsidRPr="00FE0FC9" w:rsidRDefault="00497978" w:rsidP="00EA3463">
      <w:pPr>
        <w:numPr>
          <w:ilvl w:val="3"/>
          <w:numId w:val="29"/>
        </w:numPr>
        <w:jc w:val="both"/>
        <w:rPr>
          <w:bCs/>
        </w:rPr>
      </w:pPr>
      <w:r w:rsidRPr="00FE0FC9">
        <w:rPr>
          <w:bCs/>
        </w:rPr>
        <w:t xml:space="preserve">Wykonawcy przysługuje prawo odstąpienia od Umowy, jeżeli Zamawiający: </w:t>
      </w:r>
    </w:p>
    <w:p w:rsidR="00497978" w:rsidRPr="00FE0FC9" w:rsidRDefault="00497978" w:rsidP="00EA3463">
      <w:pPr>
        <w:numPr>
          <w:ilvl w:val="1"/>
          <w:numId w:val="31"/>
        </w:numPr>
        <w:jc w:val="both"/>
        <w:rPr>
          <w:bCs/>
        </w:rPr>
      </w:pPr>
      <w:r w:rsidRPr="00FE0FC9">
        <w:rPr>
          <w:bCs/>
        </w:rPr>
        <w:t>Nie wywiązuje się z obowiązku zapłaty zaakceptowanych faktur VAT mimo dodatkowego wezwania.</w:t>
      </w:r>
    </w:p>
    <w:p w:rsidR="00497978" w:rsidRPr="00FE0FC9" w:rsidRDefault="00497978" w:rsidP="00EA3463">
      <w:pPr>
        <w:numPr>
          <w:ilvl w:val="1"/>
          <w:numId w:val="31"/>
        </w:numPr>
        <w:jc w:val="both"/>
        <w:rPr>
          <w:bCs/>
        </w:rPr>
      </w:pPr>
      <w:r w:rsidRPr="00FE0FC9">
        <w:rPr>
          <w:bCs/>
        </w:rPr>
        <w:t xml:space="preserve">Odmawia bez wskazania uzasadnionej przyczyny odbioru robót lub podpisania protokołu odbioru. </w:t>
      </w:r>
    </w:p>
    <w:p w:rsidR="00497978" w:rsidRPr="00FE0FC9" w:rsidRDefault="00497978" w:rsidP="00EA3463">
      <w:pPr>
        <w:numPr>
          <w:ilvl w:val="3"/>
          <w:numId w:val="29"/>
        </w:numPr>
        <w:jc w:val="both"/>
        <w:rPr>
          <w:bCs/>
        </w:rPr>
      </w:pPr>
      <w:r w:rsidRPr="00FE0FC9">
        <w:rPr>
          <w:bCs/>
        </w:rPr>
        <w:t xml:space="preserve">Odstąpienie od Umowy, pod rygorem nieważności, powinno nastąpić w formie pisemnej i zawierać uzasadnienie. </w:t>
      </w:r>
    </w:p>
    <w:p w:rsidR="00497978" w:rsidRPr="00FE0FC9" w:rsidRDefault="00497978" w:rsidP="00EA3463">
      <w:pPr>
        <w:numPr>
          <w:ilvl w:val="3"/>
          <w:numId w:val="29"/>
        </w:numPr>
        <w:jc w:val="both"/>
        <w:rPr>
          <w:bCs/>
        </w:rPr>
      </w:pPr>
      <w:r w:rsidRPr="00FE0FC9">
        <w:rPr>
          <w:bCs/>
        </w:rPr>
        <w:t xml:space="preserve">W wypadku odstąpienia od Umowy: </w:t>
      </w:r>
    </w:p>
    <w:p w:rsidR="00497978" w:rsidRPr="00FE0FC9" w:rsidRDefault="00497978" w:rsidP="00EA3463">
      <w:pPr>
        <w:numPr>
          <w:ilvl w:val="1"/>
          <w:numId w:val="33"/>
        </w:numPr>
        <w:jc w:val="both"/>
        <w:rPr>
          <w:bCs/>
        </w:rPr>
      </w:pPr>
      <w:r w:rsidRPr="00FE0FC9">
        <w:rPr>
          <w:bCs/>
        </w:rPr>
        <w:t>Wykonawca zabezpieczy przerwane roboty w zakresie obustronnie uzgodnionym na koszt tej Strony, z której to winy nastąpiło odstąpienie od Umowy.</w:t>
      </w:r>
    </w:p>
    <w:p w:rsidR="00497978" w:rsidRPr="00FE0FC9" w:rsidRDefault="00497978" w:rsidP="00EA3463">
      <w:pPr>
        <w:numPr>
          <w:ilvl w:val="1"/>
          <w:numId w:val="33"/>
        </w:numPr>
        <w:jc w:val="both"/>
        <w:rPr>
          <w:bCs/>
        </w:rPr>
      </w:pPr>
      <w:r w:rsidRPr="00FE0FC9">
        <w:rPr>
          <w:bCs/>
        </w:rPr>
        <w:t xml:space="preserve">Wykonawca zgłosi Zamawiającemu gotowość odbioru robót przerwanych, jeżeli odstąpienie od Umowy nastąpiło z przyczyn, za które Wykonawca nie odpowiada. </w:t>
      </w:r>
    </w:p>
    <w:p w:rsidR="00497978" w:rsidRPr="00FE0FC9" w:rsidRDefault="00497978" w:rsidP="00EA3463">
      <w:pPr>
        <w:numPr>
          <w:ilvl w:val="1"/>
          <w:numId w:val="33"/>
        </w:numPr>
        <w:jc w:val="both"/>
        <w:rPr>
          <w:bCs/>
        </w:rPr>
      </w:pPr>
      <w:r w:rsidRPr="00FE0FC9">
        <w:rPr>
          <w:bCs/>
        </w:rPr>
        <w:t xml:space="preserve">W terminie 10 dni od dnia odstąpienia, Wykonawca przy udziale Zamawiającego sporządzi szczegółowy protokół inwentaryzacji robót w toku wraz z zestawieniem wartości wykonanych robót według stanu na dzień odstąpienia; protokół inwentaryzacji robót w toku stanowić będzie podstawę do rozliczenia między Stronami. </w:t>
      </w:r>
    </w:p>
    <w:p w:rsidR="00497978" w:rsidRPr="00FE0FC9" w:rsidRDefault="00497978" w:rsidP="00EA3463">
      <w:pPr>
        <w:numPr>
          <w:ilvl w:val="1"/>
          <w:numId w:val="33"/>
        </w:numPr>
        <w:jc w:val="both"/>
        <w:rPr>
          <w:bCs/>
        </w:rPr>
      </w:pPr>
      <w:r w:rsidRPr="00FE0FC9">
        <w:rPr>
          <w:bCs/>
        </w:rPr>
        <w:t xml:space="preserve">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 </w:t>
      </w:r>
    </w:p>
    <w:p w:rsidR="003E0F4D" w:rsidRPr="00645B8F" w:rsidRDefault="00497978" w:rsidP="00645B8F">
      <w:pPr>
        <w:numPr>
          <w:ilvl w:val="3"/>
          <w:numId w:val="29"/>
        </w:numPr>
        <w:jc w:val="both"/>
        <w:rPr>
          <w:bCs/>
        </w:rPr>
      </w:pPr>
      <w:r w:rsidRPr="00FE0FC9">
        <w:rPr>
          <w:bCs/>
        </w:rPr>
        <w:t xml:space="preserve">Jeżeli Wykonawca będzie wykonywał przedmiot Umowy wadliwie, albo sprzecznie z umową Zamawiający wezwie go, pod rygorem odstąpienia, do zmiany sposobu wykonywania Umowy wyznaczając jednocześnie termin do usunięcia stwierdzonych wad lub uchybień; po bezskutecznym upływie wyznaczonego terminu Zamawiający może od Umowy odstąpić. W pozostałych przypadkach Zamawiający może odstąpić od Umowy w trybie natychmiastowym. </w:t>
      </w:r>
    </w:p>
    <w:p w:rsidR="009A3ED3" w:rsidRDefault="009A3ED3" w:rsidP="00EA3463">
      <w:pPr>
        <w:jc w:val="center"/>
        <w:rPr>
          <w:b/>
        </w:rPr>
      </w:pPr>
    </w:p>
    <w:p w:rsidR="00497978" w:rsidRPr="00FE0FC9" w:rsidRDefault="00497978" w:rsidP="00EA3463">
      <w:pPr>
        <w:jc w:val="center"/>
        <w:rPr>
          <w:b/>
        </w:rPr>
      </w:pPr>
      <w:r w:rsidRPr="00FE0FC9">
        <w:rPr>
          <w:b/>
        </w:rPr>
        <w:lastRenderedPageBreak/>
        <w:t>§ 11</w:t>
      </w:r>
    </w:p>
    <w:p w:rsidR="00497978" w:rsidRPr="00FE0FC9" w:rsidRDefault="00497978" w:rsidP="00497978">
      <w:pPr>
        <w:rPr>
          <w:b/>
        </w:rPr>
      </w:pPr>
      <w:r w:rsidRPr="00FE0FC9">
        <w:rPr>
          <w:b/>
        </w:rPr>
        <w:t>PODWYKONAWSTWO</w:t>
      </w:r>
    </w:p>
    <w:p w:rsidR="00497978" w:rsidRPr="00FE0FC9" w:rsidRDefault="00497978" w:rsidP="00375F84">
      <w:pPr>
        <w:numPr>
          <w:ilvl w:val="3"/>
          <w:numId w:val="35"/>
        </w:numPr>
        <w:jc w:val="both"/>
      </w:pPr>
      <w:r w:rsidRPr="00FE0FC9">
        <w:t>W przypadku powierzenia części robót (prac) podwykonawcom, Wykonawca ponosi pełną odpowiedzialność za ich należyte wykonanie oraz odpowiada za zapłatę wynagrodzenia za roboty wykonane przez podwykonawców. Zlecenie wykonania części robót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497978" w:rsidRPr="00FE0FC9" w:rsidRDefault="00497978" w:rsidP="00375F84">
      <w:pPr>
        <w:numPr>
          <w:ilvl w:val="3"/>
          <w:numId w:val="35"/>
        </w:numPr>
        <w:jc w:val="both"/>
      </w:pPr>
      <w:r w:rsidRPr="00FE0FC9">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Zamawiający w terminie 7 dni od otrzymania ww. projektu, może zgłosić do niego pisemne zastrzeżenia, w przypadku niespełnienia wymagań określonych w SIWZ, tj. nw. wymagań: </w:t>
      </w:r>
    </w:p>
    <w:p w:rsidR="00497978" w:rsidRPr="00FE0FC9" w:rsidRDefault="00497978" w:rsidP="00375F84">
      <w:pPr>
        <w:numPr>
          <w:ilvl w:val="0"/>
          <w:numId w:val="36"/>
        </w:numPr>
        <w:jc w:val="both"/>
      </w:pPr>
      <w:r w:rsidRPr="00FE0FC9">
        <w:t xml:space="preserve">wynagrodzenie podwykonawcy lub dalszego podwykonawcy będzie płatne w terminie maks. 30 dni od dnia doręczenia wykonawcy, podwykonawcy lub dalszemu podwykonawcy zlecającemu dane prace faktury lub rachunku, potwierdzającego wykonanie zleconych prac. </w:t>
      </w:r>
      <w:r w:rsidRPr="00FE0FC9">
        <w:rPr>
          <w:b/>
          <w:u w:val="single"/>
        </w:rPr>
        <w:t>W szczególności niedopuszczalne jest zatrzymywanie (potrącanie) z faktur bądź rachunków części wynagrodzenia nal</w:t>
      </w:r>
      <w:r w:rsidR="00452485">
        <w:rPr>
          <w:b/>
          <w:u w:val="single"/>
        </w:rPr>
        <w:t>eżnego podwykonawcy lub dalszemu</w:t>
      </w:r>
      <w:r w:rsidRPr="00FE0FC9">
        <w:rPr>
          <w:b/>
          <w:u w:val="single"/>
        </w:rPr>
        <w:t xml:space="preserve"> podwykonawcy, na poczet zabezpieczenia należytego wykonania przedmiotu danej umowy podwykonawczej (dot. także zabezpieczenia wnoszonego na okres udzielonej rękojmi). Ewentualne zabezpieczenie takiej umowy winno być wnoszone odrębnie, poza potrąceniem z faktur/rachunków za zrealizowane prace.</w:t>
      </w:r>
    </w:p>
    <w:p w:rsidR="00497978" w:rsidRPr="00FE0FC9" w:rsidRDefault="00497978" w:rsidP="00375F84">
      <w:pPr>
        <w:numPr>
          <w:ilvl w:val="0"/>
          <w:numId w:val="36"/>
        </w:numPr>
        <w:jc w:val="both"/>
      </w:pPr>
      <w:r w:rsidRPr="00FE0FC9">
        <w:t xml:space="preserve">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 </w:t>
      </w:r>
    </w:p>
    <w:p w:rsidR="00497978" w:rsidRPr="00FE0FC9" w:rsidRDefault="00497978" w:rsidP="00375F84">
      <w:pPr>
        <w:numPr>
          <w:ilvl w:val="0"/>
          <w:numId w:val="36"/>
        </w:numPr>
        <w:jc w:val="both"/>
      </w:pPr>
      <w:r w:rsidRPr="00FE0FC9">
        <w:t>kary umowne w umowie dot. podwykonawstwa (bądź dalszego podwykonaws</w:t>
      </w:r>
      <w:r w:rsidR="00452485">
        <w:t>twa) nie mogą być wyższe niż te znajdują</w:t>
      </w:r>
      <w:r w:rsidR="007456E1">
        <w:t>ce</w:t>
      </w:r>
      <w:r w:rsidR="00452485">
        <w:t xml:space="preserve"> się </w:t>
      </w:r>
      <w:r w:rsidRPr="00FE0FC9">
        <w:t xml:space="preserve">w umowie zawartej z generalnym Wykonawcą, </w:t>
      </w:r>
    </w:p>
    <w:p w:rsidR="00497978" w:rsidRPr="00FE0FC9" w:rsidRDefault="00497978" w:rsidP="00375F84">
      <w:pPr>
        <w:numPr>
          <w:ilvl w:val="0"/>
          <w:numId w:val="36"/>
        </w:numPr>
        <w:jc w:val="both"/>
      </w:pPr>
      <w:r w:rsidRPr="00FE0FC9">
        <w:t xml:space="preserve">przedmiot umowy dot. podwykonawstwa bądź dalszego podwykonawstwa będzie tożsamy z przedmiotem niniejszego zamówienia publicznego – w celu weryfikacji ww. wymogu przedmiot umowy dot. podwykonawstwa bądź dalszego podwykonawstwa powinien być opisany poprzez odniesienie do dokumentacji projektowej na podstawie, której realizowane jest niniejsze zamówienie publiczne, </w:t>
      </w:r>
    </w:p>
    <w:p w:rsidR="00497978" w:rsidRPr="00FE0FC9" w:rsidRDefault="00497978" w:rsidP="00375F84">
      <w:pPr>
        <w:numPr>
          <w:ilvl w:val="0"/>
          <w:numId w:val="36"/>
        </w:numPr>
        <w:jc w:val="both"/>
      </w:pPr>
      <w:r w:rsidRPr="00FE0FC9">
        <w:t xml:space="preserve">umowa z podwykonawcą lub dalszym podwykonawcą nie będzie zawierała dłuższego terminu realizacji niż ta którą Zamawiający zawarł z Wykonawcą a termin umowy dot. podwykonawstwa nie może zagrażać dotrzymaniu terminu dot. wykonania całego przedmiotu zamówienia, </w:t>
      </w:r>
    </w:p>
    <w:p w:rsidR="00497978" w:rsidRPr="00FE0FC9" w:rsidRDefault="00497978" w:rsidP="00375F84">
      <w:pPr>
        <w:numPr>
          <w:ilvl w:val="0"/>
          <w:numId w:val="36"/>
        </w:numPr>
        <w:jc w:val="both"/>
      </w:pPr>
      <w:r w:rsidRPr="00FE0FC9">
        <w:lastRenderedPageBreak/>
        <w:t xml:space="preserve">w przypadku, gdy zakres robot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 </w:t>
      </w:r>
    </w:p>
    <w:p w:rsidR="00497978" w:rsidRPr="00FE0FC9" w:rsidRDefault="00497978" w:rsidP="00375F84">
      <w:pPr>
        <w:numPr>
          <w:ilvl w:val="0"/>
          <w:numId w:val="36"/>
        </w:numPr>
        <w:jc w:val="both"/>
      </w:pPr>
      <w:r w:rsidRPr="00FE0FC9">
        <w:t xml:space="preserve">umowa o podwykonawstwo bądź dalsze podwykonawstwo musi zawierać zapis dot. braku możliwości: </w:t>
      </w:r>
    </w:p>
    <w:p w:rsidR="00497978" w:rsidRPr="00FE0FC9" w:rsidRDefault="00497978" w:rsidP="00375F84">
      <w:pPr>
        <w:numPr>
          <w:ilvl w:val="0"/>
          <w:numId w:val="37"/>
        </w:numPr>
        <w:jc w:val="both"/>
      </w:pPr>
      <w:r w:rsidRPr="00FE0FC9">
        <w:t>dokonania cesji wierzytelności bez uprzedniej akceptacji Wykonawcy i Zamawiającego,</w:t>
      </w:r>
    </w:p>
    <w:p w:rsidR="00497978" w:rsidRPr="00FE0FC9" w:rsidRDefault="00497978" w:rsidP="00375F84">
      <w:pPr>
        <w:numPr>
          <w:ilvl w:val="0"/>
          <w:numId w:val="37"/>
        </w:numPr>
        <w:jc w:val="both"/>
      </w:pPr>
      <w:r w:rsidRPr="00FE0FC9">
        <w:t>dokonania zlecenia dalszego podwykonawstwa bez uprzedniej akceptacji Wykonawcy i Zamawiającego.</w:t>
      </w:r>
    </w:p>
    <w:p w:rsidR="00497978" w:rsidRPr="00FE0FC9" w:rsidRDefault="00497978" w:rsidP="00375F84">
      <w:pPr>
        <w:numPr>
          <w:ilvl w:val="3"/>
          <w:numId w:val="35"/>
        </w:numPr>
        <w:jc w:val="both"/>
      </w:pPr>
      <w:r w:rsidRPr="00FE0FC9">
        <w:t>Jeżeli Zamawiający nie zgłosi pisemnych zastrzeżeń do przedłożonego projektu umowy o podwykonawstwo, której przedmiotem są roboty budowlane, w terminie maksymalnie 7 dni o</w:t>
      </w:r>
      <w:r w:rsidR="00607496">
        <w:t>d jego otrzymania, uważa się, że za</w:t>
      </w:r>
      <w:r w:rsidRPr="00FE0FC9">
        <w:t>akcept</w:t>
      </w:r>
      <w:r w:rsidR="00607496">
        <w:t>ował projekt</w:t>
      </w:r>
      <w:r w:rsidRPr="00FE0FC9">
        <w:t xml:space="preserve"> ww. umowy. </w:t>
      </w:r>
    </w:p>
    <w:p w:rsidR="00497978" w:rsidRPr="00FE0FC9" w:rsidRDefault="00497978" w:rsidP="00375F84">
      <w:pPr>
        <w:numPr>
          <w:ilvl w:val="3"/>
          <w:numId w:val="35"/>
        </w:numPr>
        <w:jc w:val="both"/>
      </w:pPr>
      <w:r w:rsidRPr="00FE0FC9">
        <w:t xml:space="preserve">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może zgłosić pisemny sprzeciw do jej treści w przypadku niespełnienia wymagań określonych w SIWZ, tj. w sytuacjach określonych w ust. 2. </w:t>
      </w:r>
    </w:p>
    <w:p w:rsidR="00497978" w:rsidRPr="00FE0FC9" w:rsidRDefault="00607496" w:rsidP="00375F84">
      <w:pPr>
        <w:numPr>
          <w:ilvl w:val="3"/>
          <w:numId w:val="35"/>
        </w:numPr>
        <w:jc w:val="both"/>
      </w:pPr>
      <w:r>
        <w:t>Nie zgłoszenie przez</w:t>
      </w:r>
      <w:r w:rsidR="00497978" w:rsidRPr="00FE0FC9">
        <w:t xml:space="preserve"> Zamawiając</w:t>
      </w:r>
      <w:r>
        <w:t xml:space="preserve">ego </w:t>
      </w:r>
      <w:r w:rsidR="00497978" w:rsidRPr="00FE0FC9">
        <w:t xml:space="preserve">pisemnego sprzeciwu do przedłożonej umowy o podwykonawstwo, której przedmiotem są roboty budowlane w terminie do 7 dni uważa się za akceptację umowy przez Zamawiającego. </w:t>
      </w:r>
    </w:p>
    <w:p w:rsidR="00497978" w:rsidRPr="00FE0FC9" w:rsidRDefault="00497978" w:rsidP="00375F84">
      <w:pPr>
        <w:jc w:val="both"/>
      </w:pPr>
      <w:r w:rsidRPr="00FE0FC9">
        <w:rPr>
          <w:b/>
        </w:rPr>
        <w:t>5</w:t>
      </w:r>
      <w:r w:rsidRPr="00FE0FC9">
        <w:rPr>
          <w:b/>
          <w:vertAlign w:val="superscript"/>
        </w:rPr>
        <w:t>1</w:t>
      </w:r>
      <w:r w:rsidRPr="00FE0FC9">
        <w:rPr>
          <w:b/>
        </w:rPr>
        <w:t>.</w:t>
      </w:r>
      <w:r w:rsidRPr="00FE0FC9">
        <w:t xml:space="preserve"> Zastrzeżenia i sprzeciwy zgłaszane przez Zamawiającego, uznaje się za skutecznie dostarczone także w przypadku, gdy w wymaganym terminie zostaną przekazane Wykonawcy w formie elektronicznej (e-mail). </w:t>
      </w:r>
    </w:p>
    <w:p w:rsidR="00497978" w:rsidRPr="00FE0FC9" w:rsidRDefault="00497978" w:rsidP="00375F84">
      <w:pPr>
        <w:numPr>
          <w:ilvl w:val="3"/>
          <w:numId w:val="35"/>
        </w:numPr>
        <w:jc w:val="both"/>
      </w:pPr>
      <w:r w:rsidRPr="00FE0FC9">
        <w:t xml:space="preserve">Wykonawca, podwykonawca lub dalszy podwykonawca przedkłada Zamawiającemu poświadczoną za zgodność z oryginałem kopię zawartej umowy o podwykonawstwo lub dalsze podwykonawstwo, której przedmiotem są dostawy lub usługi służące realizacji robót budowlanych, w terminie maksymalnie 7 dni od dnia jej zawarcia. Zwolnienie z obowiązku przedłożenia kopii ww. umowy dotyczy jedynie sytuacji, w której łącznie zachodzą nw. przesłanki: </w:t>
      </w:r>
    </w:p>
    <w:p w:rsidR="00497978" w:rsidRPr="00FE0FC9" w:rsidRDefault="00497978" w:rsidP="00375F84">
      <w:pPr>
        <w:numPr>
          <w:ilvl w:val="0"/>
          <w:numId w:val="38"/>
        </w:numPr>
        <w:jc w:val="both"/>
      </w:pPr>
      <w:r w:rsidRPr="00FE0FC9">
        <w:t>wartość (kwota) danej umowy jest mniejsza niż 0,5% wartości umowy w sprawie niniejszego zamówienia publicznego, oraz</w:t>
      </w:r>
    </w:p>
    <w:p w:rsidR="00497978" w:rsidRPr="00FE0FC9" w:rsidRDefault="00497978" w:rsidP="00375F84">
      <w:pPr>
        <w:numPr>
          <w:ilvl w:val="0"/>
          <w:numId w:val="38"/>
        </w:numPr>
        <w:jc w:val="both"/>
      </w:pPr>
      <w:r w:rsidRPr="00FE0FC9">
        <w:t>wartość (kwota) danej umowy nie przekracza 50.000 zł.</w:t>
      </w:r>
    </w:p>
    <w:p w:rsidR="00497978" w:rsidRPr="00FE0FC9" w:rsidRDefault="00497978" w:rsidP="00375F84">
      <w:pPr>
        <w:numPr>
          <w:ilvl w:val="3"/>
          <w:numId w:val="35"/>
        </w:numPr>
        <w:jc w:val="both"/>
      </w:pPr>
      <w:r w:rsidRPr="00FE0FC9">
        <w:t xml:space="preserve">W przypadku przedłożonych umów dot. podwykonawstwa lub dalszego podwykonawstwa, o którym mowa w ust. 6, jeżeli termin zapłaty wynagrodzenia jest dłuższy niż 30 dni, Zamawiający poinformuje o tym Wykonawcę i wezwie go do doprowadzenia do zmiany tej umowy pod rygorem wystąpienia o zapłatę kary umownej. </w:t>
      </w:r>
    </w:p>
    <w:p w:rsidR="00497978" w:rsidRPr="00FE0FC9" w:rsidRDefault="00497978" w:rsidP="002726D8">
      <w:pPr>
        <w:numPr>
          <w:ilvl w:val="3"/>
          <w:numId w:val="35"/>
        </w:numPr>
        <w:jc w:val="both"/>
      </w:pPr>
      <w:r w:rsidRPr="00FE0FC9">
        <w:t xml:space="preserve">W przypadku zmiany umowy o podwykonawstwo lub dalsze podwykonawstwo stosuje się odpowiednio zapisy ust. 2-7. </w:t>
      </w:r>
    </w:p>
    <w:p w:rsidR="00497978" w:rsidRPr="00FE0FC9" w:rsidRDefault="00497978" w:rsidP="002726D8">
      <w:pPr>
        <w:numPr>
          <w:ilvl w:val="3"/>
          <w:numId w:val="35"/>
        </w:numPr>
        <w:jc w:val="both"/>
      </w:pPr>
      <w:r w:rsidRPr="00FE0FC9">
        <w:lastRenderedPageBreak/>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zlecającego dane prace. </w:t>
      </w:r>
    </w:p>
    <w:p w:rsidR="00497978" w:rsidRPr="00FE0FC9" w:rsidRDefault="00497978" w:rsidP="002726D8">
      <w:pPr>
        <w:numPr>
          <w:ilvl w:val="3"/>
          <w:numId w:val="35"/>
        </w:numPr>
        <w:jc w:val="both"/>
      </w:pPr>
      <w:r w:rsidRPr="00FE0FC9">
        <w:t xml:space="preserve">Wynagrodzenie, o którym mowa w ust. 9, dotyczy wyłącznie: </w:t>
      </w:r>
    </w:p>
    <w:p w:rsidR="00497978" w:rsidRPr="00FE0FC9" w:rsidRDefault="00497978" w:rsidP="002726D8">
      <w:pPr>
        <w:numPr>
          <w:ilvl w:val="0"/>
          <w:numId w:val="39"/>
        </w:numPr>
        <w:jc w:val="both"/>
      </w:pPr>
      <w:r w:rsidRPr="00FE0FC9">
        <w:t>należności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497978" w:rsidRPr="00FE0FC9" w:rsidRDefault="00497978" w:rsidP="002726D8">
      <w:pPr>
        <w:numPr>
          <w:ilvl w:val="0"/>
          <w:numId w:val="39"/>
        </w:numPr>
        <w:jc w:val="both"/>
      </w:pPr>
      <w:r w:rsidRPr="00FE0FC9">
        <w:t>należnego wynagrodzenia, bez odsetek, należnych podwykonawcy lub dalszemu podwykonawcy.</w:t>
      </w:r>
    </w:p>
    <w:p w:rsidR="00497978" w:rsidRPr="00FE0FC9" w:rsidRDefault="00497978" w:rsidP="002726D8">
      <w:pPr>
        <w:numPr>
          <w:ilvl w:val="3"/>
          <w:numId w:val="35"/>
        </w:numPr>
        <w:jc w:val="both"/>
      </w:pPr>
      <w:r w:rsidRPr="00FE0FC9">
        <w:t xml:space="preserve">Przed dokonaniem bezpośredniej zapłaty zamawiający umożliwi Wykonawcy zgłoszenie pisemnych uwag dotyczących zasadności bezpośredniej zapłaty wynagrodzenia podwykonawcy lub dalszemu podwykonawcy, w terminie do 7 dni od dnia doręczenia tej informacji. W przypadku zgłoszenia takich uwag w wyznaczonym terminie, Zamawiający może: </w:t>
      </w:r>
    </w:p>
    <w:p w:rsidR="00497978" w:rsidRPr="00FE0FC9" w:rsidRDefault="00497978" w:rsidP="002726D8">
      <w:pPr>
        <w:numPr>
          <w:ilvl w:val="1"/>
          <w:numId w:val="40"/>
        </w:numPr>
        <w:jc w:val="both"/>
      </w:pPr>
      <w:r w:rsidRPr="00FE0FC9">
        <w:t>Nie dokonać bezpośredniej zapłaty wynagrodzenia podwykonawcy lub dalszemu podwykonawcy, jeżeli wykonawca wykaże niezasadność takiej zapłaty albo</w:t>
      </w:r>
    </w:p>
    <w:p w:rsidR="00497978" w:rsidRPr="00FE0FC9" w:rsidRDefault="00497978" w:rsidP="002726D8">
      <w:pPr>
        <w:numPr>
          <w:ilvl w:val="1"/>
          <w:numId w:val="40"/>
        </w:numPr>
        <w:jc w:val="both"/>
      </w:pPr>
      <w:r w:rsidRPr="00FE0FC9">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97978" w:rsidRPr="00FE0FC9" w:rsidRDefault="00497978" w:rsidP="002726D8">
      <w:pPr>
        <w:numPr>
          <w:ilvl w:val="1"/>
          <w:numId w:val="40"/>
        </w:numPr>
        <w:jc w:val="both"/>
      </w:pPr>
      <w:r w:rsidRPr="00FE0FC9">
        <w:t>Dokonać bezpośredniej zapłaty wynagrodzenia podwykonawcy lub dalszemu podwykonawcy, jeżeli podwykonawca lub dalszy podwykonawca wykaże zasadność takiej zapłaty.</w:t>
      </w:r>
    </w:p>
    <w:p w:rsidR="00497978" w:rsidRPr="00FE0FC9" w:rsidRDefault="00497978" w:rsidP="002726D8">
      <w:pPr>
        <w:numPr>
          <w:ilvl w:val="3"/>
          <w:numId w:val="35"/>
        </w:numPr>
        <w:jc w:val="both"/>
      </w:pPr>
      <w:r w:rsidRPr="00FE0FC9">
        <w:t xml:space="preserve">W przypadku dokonania bezpośredniej zapłaty podwykonawcy lub dalszemu podwykonawcy, Zamawiający potrąci kwotę wypłaconego wynagrodzenia z wynagrodzenia należnego Wykonawcy. </w:t>
      </w:r>
    </w:p>
    <w:p w:rsidR="00497978" w:rsidRPr="00276EEE" w:rsidRDefault="00497978" w:rsidP="002726D8">
      <w:pPr>
        <w:numPr>
          <w:ilvl w:val="3"/>
          <w:numId w:val="35"/>
        </w:numPr>
        <w:jc w:val="both"/>
      </w:pPr>
      <w:r w:rsidRPr="00276EEE">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w:t>
      </w:r>
    </w:p>
    <w:p w:rsidR="00C13E3F" w:rsidRPr="00C13E3F" w:rsidRDefault="00C13E3F" w:rsidP="002726D8">
      <w:pPr>
        <w:numPr>
          <w:ilvl w:val="3"/>
          <w:numId w:val="35"/>
        </w:numPr>
        <w:jc w:val="both"/>
      </w:pPr>
      <w:r w:rsidRPr="00C13E3F">
        <w:t xml:space="preserve">Zapłata należności na rzecz wszystkich podwykonawców i dalszych podwykonawców musi zostać dokonana do dnia złożenia przez Wykonawcę Zamawiającemu faktury końcowej. Do faktury końcowej Wykonawca zobowiązany jest dołączyć pisemne dowody dot. zapłaty ww. należności. </w:t>
      </w:r>
    </w:p>
    <w:p w:rsidR="00497978" w:rsidRPr="00FE0FC9" w:rsidRDefault="00497978" w:rsidP="002726D8">
      <w:pPr>
        <w:numPr>
          <w:ilvl w:val="3"/>
          <w:numId w:val="35"/>
        </w:numPr>
        <w:jc w:val="both"/>
      </w:pPr>
      <w:r w:rsidRPr="00FE0FC9">
        <w:t>W przypadku nieprzedstawienia przez wykonawcę wszystkich dowodów za</w:t>
      </w:r>
      <w:r w:rsidR="00C13E3F">
        <w:t>płaty, o których mowa w ust. 14</w:t>
      </w:r>
      <w:r w:rsidRPr="00FE0FC9">
        <w:t xml:space="preserve">, Zamawiający wstrzymuje wypłatę należnego wynagrodzenia za odebrane roboty budowlane, w części równej sumie kwot wynikających z nieprzedstawionych dowodów zapłaty, do momentu przedstawienia ww. wymaganych dowodów. </w:t>
      </w:r>
    </w:p>
    <w:p w:rsidR="00497978" w:rsidRPr="00FE0FC9" w:rsidRDefault="00497978" w:rsidP="002726D8">
      <w:pPr>
        <w:numPr>
          <w:ilvl w:val="3"/>
          <w:numId w:val="35"/>
        </w:numPr>
        <w:jc w:val="both"/>
      </w:pPr>
      <w:r w:rsidRPr="00FE0FC9">
        <w:t xml:space="preserve">Jeżeli zmiana albo rezygnacja z podwykonawcy dotyczy podmiotu, na którego zasoby Wykonawca powoływał się w celu wykazania spełniania warunków udziału w postępowaniu, o których mowa w art. 22 ust. 1 ustawy </w:t>
      </w:r>
      <w:proofErr w:type="spellStart"/>
      <w:r w:rsidRPr="00FE0FC9">
        <w:t>Pzp</w:t>
      </w:r>
      <w:proofErr w:type="spellEnd"/>
      <w:r w:rsidRPr="00FE0FC9">
        <w:t xml:space="preserve">, Wykonawca jest obowiązany wykazać Zamawiającemu, iż proponowany inny podwykonawca lub Wykonawca samodzielnie spełnia je w stopniu nie mniejszym niż </w:t>
      </w:r>
      <w:r w:rsidRPr="00FE0FC9">
        <w:lastRenderedPageBreak/>
        <w:t>wymagany w trakcie postępowania o udzielenie zamówienia. Zmiana</w:t>
      </w:r>
      <w:r w:rsidRPr="00FE0FC9">
        <w:rPr>
          <w:b/>
        </w:rPr>
        <w:t xml:space="preserve"> </w:t>
      </w:r>
      <w:r w:rsidRPr="00FE0FC9">
        <w:t xml:space="preserve">podwykonawców, współpracujących przy realizacji zamówienia nie stanowi istotnej zmiany umowy w rozumieniu art. 144 ustawy Prawo zamówień publicznych. </w:t>
      </w:r>
    </w:p>
    <w:p w:rsidR="00497978" w:rsidRPr="00FE0FC9" w:rsidRDefault="00497978" w:rsidP="002726D8">
      <w:pPr>
        <w:numPr>
          <w:ilvl w:val="3"/>
          <w:numId w:val="35"/>
        </w:numPr>
        <w:jc w:val="both"/>
      </w:pPr>
      <w:r w:rsidRPr="00FE0FC9">
        <w:t>Umowa o podwykonawstwo powinna być dokonana (w przypadkach określonych w art. 647</w:t>
      </w:r>
      <w:r w:rsidRPr="00FE0FC9">
        <w:rPr>
          <w:vertAlign w:val="superscript"/>
        </w:rPr>
        <w:t>1</w:t>
      </w:r>
      <w:r w:rsidRPr="00FE0FC9">
        <w:t xml:space="preserve"> Kodeksu cywilnego pod rygorem nieważności) w formie pisemnej– należy przez to rozumieć umowę o charakterze odpłatnym, której przedmiotem są usługi, dostawy lub roboty budowlane stanowiące część zamówienia publicznego, zawartą między Wykonawcą a innym podmiotem (podwykonawcą), a także między podwykonawcą a dalszym podwykonawcą lub między dalszymi podwykonawcami</w:t>
      </w:r>
    </w:p>
    <w:p w:rsidR="00497978" w:rsidRPr="00FE0FC9" w:rsidRDefault="00497978" w:rsidP="002726D8">
      <w:pPr>
        <w:numPr>
          <w:ilvl w:val="3"/>
          <w:numId w:val="35"/>
        </w:numPr>
        <w:jc w:val="both"/>
      </w:pPr>
      <w:r w:rsidRPr="00FE0FC9">
        <w:t xml:space="preserve">Kary umowne związane z podwykonawstwem: </w:t>
      </w:r>
    </w:p>
    <w:p w:rsidR="00497978" w:rsidRPr="00FE0FC9" w:rsidRDefault="00497978" w:rsidP="002726D8">
      <w:pPr>
        <w:numPr>
          <w:ilvl w:val="1"/>
          <w:numId w:val="42"/>
        </w:numPr>
        <w:jc w:val="both"/>
      </w:pPr>
      <w:r w:rsidRPr="00FE0FC9">
        <w:t>Z</w:t>
      </w:r>
      <w:r w:rsidR="002726D8">
        <w:t>a brak zapłaty lub nieterminowe</w:t>
      </w:r>
      <w:r w:rsidRPr="00FE0FC9">
        <w:t xml:space="preserve"> zapłaty wynagrodzenia należnego podwykonawcom lub dalszym podwykonawcom Wykonawcy zostanie naliczona kara umowna w wysokości </w:t>
      </w:r>
      <w:r w:rsidRPr="00FE0FC9">
        <w:rPr>
          <w:b/>
        </w:rPr>
        <w:t>0,3%</w:t>
      </w:r>
      <w:r w:rsidRPr="00FE0FC9">
        <w:t xml:space="preserve"> nieuregulowanego wynagrodzenia brutto należnego podwykonawcy lub dalszemu podwykonawcy, za każdy rozpoczęty dzień zwłoki.</w:t>
      </w:r>
    </w:p>
    <w:p w:rsidR="00497978" w:rsidRPr="00FE0FC9" w:rsidRDefault="00497978" w:rsidP="002726D8">
      <w:pPr>
        <w:numPr>
          <w:ilvl w:val="1"/>
          <w:numId w:val="42"/>
        </w:numPr>
        <w:jc w:val="both"/>
      </w:pPr>
      <w:r w:rsidRPr="00FE0FC9">
        <w:t>Za:</w:t>
      </w:r>
    </w:p>
    <w:p w:rsidR="00497978" w:rsidRPr="00FE0FC9" w:rsidRDefault="00497978" w:rsidP="002726D8">
      <w:pPr>
        <w:numPr>
          <w:ilvl w:val="0"/>
          <w:numId w:val="44"/>
        </w:numPr>
        <w:jc w:val="both"/>
      </w:pPr>
      <w:r w:rsidRPr="00FE0FC9">
        <w:t xml:space="preserve"> nieprzedłożenie do zaakceptowania projektu umowy o podwykonawstwo bądź dalsze podwykonawstwo, której przedmiotem są roboty budowlane, lub projektu jej zmiany, oraz</w:t>
      </w:r>
    </w:p>
    <w:p w:rsidR="00497978" w:rsidRPr="00FE0FC9" w:rsidRDefault="00497978" w:rsidP="002726D8">
      <w:pPr>
        <w:numPr>
          <w:ilvl w:val="0"/>
          <w:numId w:val="44"/>
        </w:numPr>
        <w:jc w:val="both"/>
      </w:pPr>
      <w:r w:rsidRPr="00FE0FC9">
        <w:t>nieprzedłożenia poświadczonej za zgodność z oryginałem kopii umowy o podwykonawstwo bądź dalsze podwykonawstwo lub jej zmiany,</w:t>
      </w:r>
    </w:p>
    <w:p w:rsidR="00497978" w:rsidRPr="00FE0FC9" w:rsidRDefault="00497978" w:rsidP="002726D8">
      <w:pPr>
        <w:jc w:val="both"/>
        <w:rPr>
          <w:b/>
        </w:rPr>
      </w:pPr>
      <w:r w:rsidRPr="00FE0FC9">
        <w:t xml:space="preserve">Wykonawcy zostanie naliczona kara umowna w wysokości </w:t>
      </w:r>
      <w:r w:rsidRPr="00FE0FC9">
        <w:rPr>
          <w:b/>
        </w:rPr>
        <w:t>1%</w:t>
      </w:r>
      <w:r w:rsidRPr="00FE0FC9">
        <w:t xml:space="preserve"> wynagrodzenia umownego brutto o którym mowa w § 6 ust. 1, za każdy nieprzedstawiony projekt, oraz każdą nieprzedstawioną kopię wymaganej umowy.</w:t>
      </w:r>
    </w:p>
    <w:p w:rsidR="00497978" w:rsidRPr="00FE0FC9" w:rsidRDefault="00497978" w:rsidP="002726D8">
      <w:pPr>
        <w:numPr>
          <w:ilvl w:val="1"/>
          <w:numId w:val="42"/>
        </w:numPr>
        <w:jc w:val="both"/>
      </w:pPr>
      <w:r w:rsidRPr="00FE0FC9">
        <w:t xml:space="preserve">Za opóźnienie w złożeniu wymaganych kopii umów, tj. za uchybienie terminowi przewidzianemu w art. 143b ust. 5 i 8 ustawy </w:t>
      </w:r>
      <w:proofErr w:type="spellStart"/>
      <w:r w:rsidRPr="00FE0FC9">
        <w:t>Pzp</w:t>
      </w:r>
      <w:proofErr w:type="spellEnd"/>
      <w:r w:rsidRPr="00FE0FC9">
        <w:t xml:space="preserve"> (dot. sytuacji określonych w ust. 4 i 6) Wykonawcy zostanie naliczona kara umowna w wysokości </w:t>
      </w:r>
      <w:r w:rsidRPr="00FE0FC9">
        <w:rPr>
          <w:b/>
        </w:rPr>
        <w:t>0,2%</w:t>
      </w:r>
      <w:r w:rsidRPr="00FE0FC9">
        <w:t xml:space="preserve"> wynagrodzenia brutto należnego podwykonawcy lub dalszemu podwykonawcy w związku z realizacją danej umowy dot. podwykonawstwa, za każdy rozpoczęty dzień zwłoki w stosunku do ww. wymaganych terminów. </w:t>
      </w:r>
    </w:p>
    <w:p w:rsidR="00497978" w:rsidRPr="00FE0FC9" w:rsidRDefault="00497978" w:rsidP="002726D8">
      <w:pPr>
        <w:numPr>
          <w:ilvl w:val="1"/>
          <w:numId w:val="42"/>
        </w:numPr>
        <w:jc w:val="both"/>
      </w:pPr>
      <w:r w:rsidRPr="00FE0FC9">
        <w:t xml:space="preserve">Za brak wymaganej przez Zamawiającego zmiany umowy o podwykonawstwo bądź dalsze podwykonawstwo w zakresie zmiany niedopuszczalnego terminu zapłaty, w wysokości </w:t>
      </w:r>
      <w:r w:rsidRPr="00FE0FC9">
        <w:rPr>
          <w:b/>
        </w:rPr>
        <w:t>0,2%</w:t>
      </w:r>
      <w:r w:rsidRPr="00FE0FC9">
        <w:t xml:space="preserve"> wynagrodzenia umownego brutto o którym mowa w § 6 ust. 1, za każdy dzień zwłoki liczony od dnia wyznaczonego przez Zamawiającego. </w:t>
      </w:r>
    </w:p>
    <w:p w:rsidR="003E0F4D" w:rsidRPr="002726D8" w:rsidRDefault="00497978" w:rsidP="00645B8F">
      <w:pPr>
        <w:numPr>
          <w:ilvl w:val="3"/>
          <w:numId w:val="35"/>
        </w:numPr>
        <w:jc w:val="both"/>
      </w:pPr>
      <w:r w:rsidRPr="00FE0FC9">
        <w:t xml:space="preserve">Uchybienie terminowi przewidzianemu w art. 143b ust. 5 i 8 ustawy </w:t>
      </w:r>
      <w:proofErr w:type="spellStart"/>
      <w:r w:rsidRPr="00FE0FC9">
        <w:t>Pzp</w:t>
      </w:r>
      <w:proofErr w:type="spellEnd"/>
      <w:r w:rsidRPr="00FE0FC9">
        <w:t xml:space="preserve"> (dot. sytuacji określonych w ust. 4 i 6) daje Zamawiającemu możliwość uchylenia się od obowiązku dokonania przez Zamawiającego bezpośredniej zapłaty wymagalnego wynagrodzenia przysługującego podwykonawcy lub dalszemu podwykonawcy, niezależnie od ewentualnego późniejszego uzupełnienia wymaganych dokumentów. </w:t>
      </w:r>
    </w:p>
    <w:p w:rsidR="00EF1917" w:rsidRDefault="00EF1917" w:rsidP="002726D8">
      <w:pPr>
        <w:jc w:val="center"/>
        <w:rPr>
          <w:b/>
          <w:bCs/>
        </w:rPr>
      </w:pPr>
    </w:p>
    <w:p w:rsidR="00EF1917" w:rsidRDefault="00EF1917" w:rsidP="002726D8">
      <w:pPr>
        <w:jc w:val="center"/>
        <w:rPr>
          <w:b/>
          <w:bCs/>
        </w:rPr>
      </w:pPr>
    </w:p>
    <w:p w:rsidR="00EF1917" w:rsidRDefault="00EF1917" w:rsidP="002726D8">
      <w:pPr>
        <w:jc w:val="center"/>
        <w:rPr>
          <w:b/>
          <w:bCs/>
        </w:rPr>
      </w:pPr>
    </w:p>
    <w:p w:rsidR="00497978" w:rsidRPr="00FE0FC9" w:rsidRDefault="00497978" w:rsidP="002726D8">
      <w:pPr>
        <w:jc w:val="center"/>
        <w:rPr>
          <w:b/>
          <w:bCs/>
        </w:rPr>
      </w:pPr>
      <w:r w:rsidRPr="00FE0FC9">
        <w:rPr>
          <w:b/>
          <w:bCs/>
        </w:rPr>
        <w:lastRenderedPageBreak/>
        <w:t>§ 12</w:t>
      </w:r>
    </w:p>
    <w:p w:rsidR="00497978" w:rsidRPr="00FE0FC9" w:rsidRDefault="00497978" w:rsidP="00497978">
      <w:pPr>
        <w:rPr>
          <w:b/>
          <w:bCs/>
        </w:rPr>
      </w:pPr>
      <w:r w:rsidRPr="00FE0FC9">
        <w:rPr>
          <w:b/>
          <w:bCs/>
        </w:rPr>
        <w:t>GWARANCJA I RĘKOJMIA ZA WADY</w:t>
      </w:r>
    </w:p>
    <w:p w:rsidR="00497978" w:rsidRPr="00FE0FC9" w:rsidRDefault="00497978" w:rsidP="002726D8">
      <w:pPr>
        <w:numPr>
          <w:ilvl w:val="0"/>
          <w:numId w:val="45"/>
        </w:numPr>
        <w:jc w:val="both"/>
      </w:pPr>
      <w:r w:rsidRPr="00FE0FC9">
        <w:t>Wykonawca gwarantuje wykonanie przedmiotu Umowy jakościowo dobrze, zgodnie z obowiązującymi przepisami prawa i sztuką budowlaną, bez wad, które pomniejszą wartość robót lub uczynią obiekt nieprzydatnym do użytkowania zgodnie z przeznaczeniem.</w:t>
      </w:r>
    </w:p>
    <w:p w:rsidR="00497978" w:rsidRPr="00FE0FC9" w:rsidRDefault="00497978" w:rsidP="002726D8">
      <w:pPr>
        <w:numPr>
          <w:ilvl w:val="0"/>
          <w:numId w:val="45"/>
        </w:numPr>
        <w:jc w:val="both"/>
      </w:pPr>
      <w:r w:rsidRPr="00FE0FC9">
        <w:t xml:space="preserve">Wykonawca podpisując protokół odbioru końcowego robót udziela gwarancji jakości na wykonany przedmiot Umowy, </w:t>
      </w:r>
      <w:r w:rsidRPr="00FE0FC9">
        <w:rPr>
          <w:b/>
          <w:bCs/>
        </w:rPr>
        <w:t>na okres ………………………………..……</w:t>
      </w:r>
      <w:r w:rsidRPr="00FE0FC9">
        <w:rPr>
          <w:b/>
        </w:rPr>
        <w:t xml:space="preserve"> lat</w:t>
      </w:r>
      <w:r w:rsidRPr="00FE0FC9">
        <w:rPr>
          <w:b/>
          <w:bCs/>
        </w:rPr>
        <w:t>.</w:t>
      </w:r>
      <w:r w:rsidRPr="00FE0FC9">
        <w:rPr>
          <w:b/>
        </w:rPr>
        <w:t xml:space="preserve">  </w:t>
      </w:r>
    </w:p>
    <w:p w:rsidR="00497978" w:rsidRPr="00FE0FC9" w:rsidRDefault="00497978" w:rsidP="002726D8">
      <w:pPr>
        <w:numPr>
          <w:ilvl w:val="0"/>
          <w:numId w:val="45"/>
        </w:numPr>
        <w:jc w:val="both"/>
      </w:pPr>
      <w:r w:rsidRPr="00FE0FC9">
        <w:t>Strony postanawiają, iż odpowiedzialność Wykonawcy z tytułu rękojmi za wady przedmiotu Umowy, wynikające z Kodeksu Cywilnego zostaje rozszerzona na okres udzielonej gwarancji jakości. Okres rękojmi za wady biegnie równolegle z okresem udzielonej gwarancji jakości i wygasa wraz z upływem okresu gwarancji jakości. Jednakże w razie wykonywania przez kupującego uprawnień z gwarancji bieg terminu do wykonania uprawnień z tytułu rękojmi ulega zawieszeniu z dniem zawiadomienia sprzedawcy o wadzie. Termin ten biegnie dalej od dnia odmowy przez gwaranta wykonania obowiązków wynikających z gwarancji albo bezskutecznego upływu czasu na ich wykonanie. Roszczenia z tytułu rękojmi za wady lub/i gwarancji jakości mogą być dochodzone także po upływie terminu udzielonej gwarancji jakości jeżeli Zamawiający zgłosił Wykonawcy istnienie wady lub/i usterki w okre</w:t>
      </w:r>
      <w:r w:rsidR="00607496">
        <w:t>sie objętym gwarancją jakości.</w:t>
      </w:r>
    </w:p>
    <w:p w:rsidR="00497978" w:rsidRPr="00FE0FC9" w:rsidRDefault="00497978" w:rsidP="002726D8">
      <w:pPr>
        <w:numPr>
          <w:ilvl w:val="0"/>
          <w:numId w:val="45"/>
        </w:numPr>
        <w:jc w:val="both"/>
      </w:pPr>
      <w:r w:rsidRPr="00FE0FC9">
        <w:t xml:space="preserve">W okresie trwania gwarancji jakości i rękojmi za wady przeglądy gwarancyjne będą się odbywały w następujących terminach: </w:t>
      </w:r>
    </w:p>
    <w:p w:rsidR="00497978" w:rsidRPr="00FE0FC9" w:rsidRDefault="00497978" w:rsidP="002726D8">
      <w:pPr>
        <w:numPr>
          <w:ilvl w:val="1"/>
          <w:numId w:val="46"/>
        </w:numPr>
        <w:jc w:val="both"/>
      </w:pPr>
      <w:r w:rsidRPr="00FE0FC9">
        <w:t>na każde żądanie Zamawiającego w przypadkach stwierdzenia przez Zamawiającego wad lub usterek,</w:t>
      </w:r>
    </w:p>
    <w:p w:rsidR="00497978" w:rsidRPr="00FE0FC9" w:rsidRDefault="00497978" w:rsidP="002726D8">
      <w:pPr>
        <w:numPr>
          <w:ilvl w:val="1"/>
          <w:numId w:val="46"/>
        </w:numPr>
        <w:jc w:val="both"/>
      </w:pPr>
      <w:r w:rsidRPr="00FE0FC9">
        <w:t xml:space="preserve">na jeden miesiąc przed zakończeniem okresu udzielonej gwarancji jakości, </w:t>
      </w:r>
    </w:p>
    <w:p w:rsidR="00497978" w:rsidRPr="00FE0FC9" w:rsidRDefault="00497978" w:rsidP="002726D8">
      <w:pPr>
        <w:numPr>
          <w:ilvl w:val="1"/>
          <w:numId w:val="46"/>
        </w:numPr>
        <w:jc w:val="both"/>
      </w:pPr>
      <w:r w:rsidRPr="00FE0FC9">
        <w:t xml:space="preserve">na uzasadniony wniosek Wykonawcy. </w:t>
      </w:r>
    </w:p>
    <w:p w:rsidR="00497978" w:rsidRPr="00FE0FC9" w:rsidRDefault="00497978" w:rsidP="002726D8">
      <w:pPr>
        <w:jc w:val="both"/>
      </w:pPr>
      <w:r w:rsidRPr="00FE0FC9">
        <w:t xml:space="preserve">W każdym przypadku koszty przygotowania i organizacji przeglądów ponosi Wykonawca. </w:t>
      </w:r>
    </w:p>
    <w:p w:rsidR="00497978" w:rsidRPr="00FE0FC9" w:rsidRDefault="00497978" w:rsidP="002726D8">
      <w:pPr>
        <w:numPr>
          <w:ilvl w:val="0"/>
          <w:numId w:val="45"/>
        </w:numPr>
        <w:jc w:val="both"/>
      </w:pPr>
      <w:r w:rsidRPr="00FE0FC9">
        <w:t xml:space="preserve">Wykonawca zobowiązuje się, że przystąpi niezwłocznie (w terminie nie dłuższym niż 2 dni) do usunięcia ujawnionych i wskazanych przez Zamawiającego wad i usterek. W sprawach spornych Wykonawca jest uprawniony do niezwłocznego powołania na swój koszt rzeczoznawcy. Termin przystąpienia do usuwania wad i usterek w technicznie uzasadnionych przypadkach może zostać wydłużony za zgodą Zamawiającego. </w:t>
      </w:r>
    </w:p>
    <w:p w:rsidR="00497978" w:rsidRPr="00FE0FC9" w:rsidRDefault="00497978" w:rsidP="002726D8">
      <w:pPr>
        <w:numPr>
          <w:ilvl w:val="0"/>
          <w:numId w:val="45"/>
        </w:numPr>
        <w:jc w:val="both"/>
      </w:pPr>
      <w:r w:rsidRPr="00FE0FC9">
        <w:t xml:space="preserve">Wykonawca nie może odmówić usunięcia wad i usterek bez względu na związane z tym koszty. </w:t>
      </w:r>
    </w:p>
    <w:p w:rsidR="00497978" w:rsidRPr="00FE0FC9" w:rsidRDefault="00497978" w:rsidP="002726D8">
      <w:pPr>
        <w:numPr>
          <w:ilvl w:val="0"/>
          <w:numId w:val="45"/>
        </w:numPr>
        <w:jc w:val="both"/>
      </w:pPr>
      <w:r w:rsidRPr="00FE0FC9">
        <w:t xml:space="preserve">W razie nie usunięcia wad i usterek w wyznaczonym przez Zamawiającego terminie, Zamawiający może: </w:t>
      </w:r>
    </w:p>
    <w:p w:rsidR="00497978" w:rsidRPr="00FE0FC9" w:rsidRDefault="00497978" w:rsidP="002726D8">
      <w:pPr>
        <w:numPr>
          <w:ilvl w:val="1"/>
          <w:numId w:val="48"/>
        </w:numPr>
        <w:jc w:val="both"/>
      </w:pPr>
      <w:r w:rsidRPr="00FE0FC9">
        <w:t>Usunąć je na koszt Wykonawcy z zachowaniem swoich praw wynikających z gwarancji jakości lub rękojmi za wady. Zamawiający powiadomi pisemnie Wykonawcę o skorzystaniu z powyższego uprawnienia, lub</w:t>
      </w:r>
    </w:p>
    <w:p w:rsidR="00497978" w:rsidRPr="00FE0FC9" w:rsidRDefault="00497978" w:rsidP="002726D8">
      <w:pPr>
        <w:numPr>
          <w:ilvl w:val="1"/>
          <w:numId w:val="48"/>
        </w:numPr>
        <w:jc w:val="both"/>
      </w:pPr>
      <w:r w:rsidRPr="00FE0FC9">
        <w:t xml:space="preserve">Naliczyć Wykonawcy karę umowną na warunkach i w wysokości określonej w § 9. </w:t>
      </w:r>
    </w:p>
    <w:p w:rsidR="00497978" w:rsidRPr="00FE0FC9" w:rsidRDefault="00497978" w:rsidP="00497978">
      <w:pPr>
        <w:numPr>
          <w:ilvl w:val="0"/>
          <w:numId w:val="45"/>
        </w:numPr>
        <w:jc w:val="both"/>
      </w:pPr>
      <w:r w:rsidRPr="00FE0FC9">
        <w:t xml:space="preserve">W okresie obowiązywania, po rozwiązaniu, lub po wygaśnięciu Umowy, Wykonawca jest i będzie odpowiedzialny wobec Zamawiającego na zasadach uregulowanych w Kodeksie </w:t>
      </w:r>
      <w:r w:rsidRPr="00FE0FC9">
        <w:lastRenderedPageBreak/>
        <w:t xml:space="preserve">Cywilnym za wszelkie szkody (wydatki, koszty postępowań), oraz roszczenia osób trzecich w przypadku, gdy będą one wynikać z wad przedmiotu Umowy lub nie dołożenia należytej staranności przez Wykonawcę przy wykonaniu przedmiotu Umowy. </w:t>
      </w:r>
    </w:p>
    <w:p w:rsidR="00497978" w:rsidRPr="00FE0FC9" w:rsidRDefault="00497978" w:rsidP="002726D8">
      <w:pPr>
        <w:jc w:val="center"/>
        <w:rPr>
          <w:b/>
          <w:bCs/>
        </w:rPr>
      </w:pPr>
      <w:r w:rsidRPr="00FE0FC9">
        <w:rPr>
          <w:b/>
          <w:bCs/>
        </w:rPr>
        <w:t>§ 13</w:t>
      </w:r>
    </w:p>
    <w:p w:rsidR="00497978" w:rsidRPr="00FE0FC9" w:rsidRDefault="00497978" w:rsidP="00497978">
      <w:pPr>
        <w:rPr>
          <w:b/>
          <w:bCs/>
        </w:rPr>
      </w:pPr>
      <w:r w:rsidRPr="00FE0FC9">
        <w:rPr>
          <w:b/>
          <w:bCs/>
        </w:rPr>
        <w:t>ZMIANY UMOWY</w:t>
      </w:r>
    </w:p>
    <w:p w:rsidR="00497978" w:rsidRPr="00FE0FC9" w:rsidRDefault="00497978" w:rsidP="007A6FED">
      <w:pPr>
        <w:numPr>
          <w:ilvl w:val="0"/>
          <w:numId w:val="50"/>
        </w:numPr>
        <w:jc w:val="both"/>
      </w:pPr>
      <w:r w:rsidRPr="00FE0FC9">
        <w:t>Wszelkie zmiany i uzupełnienia treści niniejszej Umowy, wymagają aneksu sporządzonego z zachowaniem formy pisemnej pod rygorem nieważności z zastrzeżeniem § 5 ust. 4.</w:t>
      </w:r>
    </w:p>
    <w:p w:rsidR="00497978" w:rsidRPr="00FE0FC9" w:rsidRDefault="00497978" w:rsidP="007A6FED">
      <w:pPr>
        <w:numPr>
          <w:ilvl w:val="0"/>
          <w:numId w:val="50"/>
        </w:numPr>
        <w:jc w:val="both"/>
      </w:pPr>
      <w:r w:rsidRPr="00FE0FC9">
        <w:t xml:space="preserve">Zmiany do umowy mogą dotyczyć: </w:t>
      </w:r>
    </w:p>
    <w:p w:rsidR="00497978" w:rsidRPr="00FE0FC9" w:rsidRDefault="00497978" w:rsidP="007A6FED">
      <w:pPr>
        <w:numPr>
          <w:ilvl w:val="1"/>
          <w:numId w:val="51"/>
        </w:numPr>
        <w:jc w:val="both"/>
      </w:pPr>
      <w:r w:rsidRPr="00FE0FC9">
        <w:t>Wynagrodzenia (ceny) oraz przedmiotu umowy:</w:t>
      </w:r>
    </w:p>
    <w:p w:rsidR="00497978" w:rsidRPr="00FE0FC9" w:rsidRDefault="00497978" w:rsidP="007A6FED">
      <w:pPr>
        <w:numPr>
          <w:ilvl w:val="0"/>
          <w:numId w:val="53"/>
        </w:numPr>
        <w:jc w:val="both"/>
      </w:pPr>
      <w:r w:rsidRPr="00FE0FC9">
        <w:t xml:space="preserve">jeżeli dla należytego wykonania zamówienia konieczne będzie wykonanie robót zamiennych, zaniechanie części robót lub dodatkowych. Podstawę dla robót zamiennych, zaniechania robót lub dodatkowych stanowić może jedynie protokół konieczności, z którego wynikać będzie, że wykonanie określonej części robót zgodnie z dokumentacją jest niemożliwe lub niecelowe lub konieczne jest wykonanie robót zamiennych, zaniechania robót albo dodatkowych z uwagi na wymogi sztuki budowlanej i wiedzy technicznej lub dodatkowe zalecenia instytucji, organów, urzędów itp. Protokół konieczności powinien być podpisany co najmniej przez Wykonawcę, w tym Kierownika </w:t>
      </w:r>
      <w:r w:rsidRPr="00FE0FC9">
        <w:rPr>
          <w:bCs/>
        </w:rPr>
        <w:t>robót</w:t>
      </w:r>
      <w:r w:rsidRPr="00FE0FC9">
        <w:t xml:space="preserve">, Zamawiającego, Inspektora Nadzoru oraz w razie potrzeby zmian w dokumentacji projektowej zawierać stanowisko projektanta o zasadności dokonania zmian w dokumentacji. </w:t>
      </w:r>
    </w:p>
    <w:p w:rsidR="00497978" w:rsidRPr="00FE0FC9" w:rsidRDefault="00497978" w:rsidP="007A6FED">
      <w:pPr>
        <w:jc w:val="both"/>
      </w:pPr>
      <w:r w:rsidRPr="00FE0FC9">
        <w:t xml:space="preserve">Zmiana wynagrodzenia Wykonawcy nastąpi w takim przypadku w oparciu o kosztorys szczegółowy uwzględniający zakres robót zaniechanych, dodatkowych i zamiennych. Wartość robót ustalona zostanie na zasadzie analogii w oparciu o wartości elementów robót wskazane przez Wykonawcę w kosztorysie szczegółowym, o którym mowa w § 4 ust. 1 </w:t>
      </w:r>
      <w:proofErr w:type="spellStart"/>
      <w:r w:rsidRPr="00FE0FC9">
        <w:t>pkt</w:t>
      </w:r>
      <w:proofErr w:type="spellEnd"/>
      <w:r w:rsidRPr="00FE0FC9">
        <w:t xml:space="preserve"> 1.1 umowy, a w przypadku braku takiej możliwości w oparciu o ceny </w:t>
      </w:r>
      <w:proofErr w:type="spellStart"/>
      <w:r w:rsidRPr="00FE0FC9">
        <w:t>r-g</w:t>
      </w:r>
      <w:proofErr w:type="spellEnd"/>
      <w:r w:rsidRPr="00FE0FC9">
        <w:t xml:space="preserve">, materiałów i sprzętu nie wyższe niż średnie ceny kwartalne publikowane w wydawnictwach SEKOCENBUD za kwartał poprzedzający kwartał, w którym dokonano zamówienia. </w:t>
      </w:r>
    </w:p>
    <w:p w:rsidR="00497978" w:rsidRPr="00FE0FC9" w:rsidRDefault="00497978" w:rsidP="007A6FED">
      <w:pPr>
        <w:numPr>
          <w:ilvl w:val="0"/>
          <w:numId w:val="53"/>
        </w:numPr>
        <w:jc w:val="both"/>
      </w:pPr>
      <w:r w:rsidRPr="00FE0FC9">
        <w:t>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lub specyfikacją techniczną wykonania i odbioru robót stanowiłoby wadę w prawidłowym funkcjonowaniu obiektu.</w:t>
      </w:r>
    </w:p>
    <w:p w:rsidR="00497978" w:rsidRPr="00FE0FC9" w:rsidRDefault="00497978" w:rsidP="007A6FED">
      <w:pPr>
        <w:numPr>
          <w:ilvl w:val="1"/>
          <w:numId w:val="51"/>
        </w:numPr>
        <w:jc w:val="both"/>
      </w:pPr>
      <w:r w:rsidRPr="00FE0FC9">
        <w:t xml:space="preserve">Terminu wykonania zamówienia: </w:t>
      </w:r>
    </w:p>
    <w:p w:rsidR="00497978" w:rsidRPr="00FE0FC9" w:rsidRDefault="00497978" w:rsidP="007A6FED">
      <w:pPr>
        <w:numPr>
          <w:ilvl w:val="0"/>
          <w:numId w:val="54"/>
        </w:numPr>
        <w:jc w:val="both"/>
      </w:pPr>
      <w:r w:rsidRPr="00FE0FC9">
        <w:t>jeżeli wykonanie robót zamiennych i/lub dodatkowych ze względu na zasady wiedzy technicznej i sztuki budowlanej lub konieczność sporządzenia i uzgodnienia dodatkowej dokumentacji wymaga dodatkowego czasu ponad termin wynikający z umowy (wydłużenie terminu nie może być dłuższe niż okres konieczny do realizacji ww. prac i robót),</w:t>
      </w:r>
    </w:p>
    <w:p w:rsidR="00497978" w:rsidRPr="00FE0FC9" w:rsidRDefault="00497978" w:rsidP="007A6FED">
      <w:pPr>
        <w:numPr>
          <w:ilvl w:val="0"/>
          <w:numId w:val="54"/>
        </w:numPr>
        <w:jc w:val="both"/>
      </w:pPr>
      <w:r w:rsidRPr="00FE0FC9">
        <w:lastRenderedPageBreak/>
        <w:t>na skutek okoliczności wynikających z tzw. „siły wyższej” lub wymogów środowiskowych, lub uwarunkowań prawnych i administracyjnych.</w:t>
      </w:r>
    </w:p>
    <w:p w:rsidR="00497978" w:rsidRPr="00FE0FC9" w:rsidRDefault="00497978" w:rsidP="007A6FED">
      <w:pPr>
        <w:numPr>
          <w:ilvl w:val="0"/>
          <w:numId w:val="54"/>
        </w:numPr>
        <w:jc w:val="both"/>
        <w:rPr>
          <w:bCs/>
          <w:iCs/>
        </w:rPr>
      </w:pPr>
      <w:r w:rsidRPr="00FE0FC9">
        <w:t>jeżeli warunki atmosferyczne uniemożliwiają prowadzenie robót budowlanych zgodnie z wymaganiami opisanymi w specyfikacji technicznej lub sztuką budowlaną. Wstrzymanie robót z tego powodu musi być potwierdzone i zaakceptowane przez Inspektora Nadzoru. Wstrzymanie robót budowlanych ze względu na warunki atmosferyczne typowe (właściwe) dla danej pory roku i miesiąca, lub zła organizacja robót nie uzasadnia zmiany umowy,</w:t>
      </w:r>
    </w:p>
    <w:p w:rsidR="00497978" w:rsidRPr="00FE0FC9" w:rsidRDefault="00497978" w:rsidP="007A6FED">
      <w:pPr>
        <w:numPr>
          <w:ilvl w:val="0"/>
          <w:numId w:val="54"/>
        </w:numPr>
        <w:jc w:val="both"/>
        <w:rPr>
          <w:bCs/>
          <w:iCs/>
        </w:rPr>
      </w:pPr>
      <w:r w:rsidRPr="00FE0FC9">
        <w:rPr>
          <w:bCs/>
          <w:iCs/>
        </w:rPr>
        <w:t>w przypadku zaistnienia na placu budowy niezinwentaryzowanych kolizji bądź innych przeszkód (np. niewybuchy, znaleziska archeologiczne itp.),</w:t>
      </w:r>
    </w:p>
    <w:p w:rsidR="00497978" w:rsidRPr="00FE0FC9" w:rsidRDefault="00497978" w:rsidP="007A6FED">
      <w:pPr>
        <w:numPr>
          <w:ilvl w:val="0"/>
          <w:numId w:val="54"/>
        </w:numPr>
        <w:jc w:val="both"/>
        <w:rPr>
          <w:bCs/>
          <w:iCs/>
        </w:rPr>
      </w:pPr>
      <w:r w:rsidRPr="00FE0FC9">
        <w:t>w przypadku niezawinionego przez żadną ze Stron umowy przedłużenia się procedur prawnych, administracyjnych, działań gestorów sieci itp.</w:t>
      </w:r>
    </w:p>
    <w:p w:rsidR="00497978" w:rsidRPr="007A6FED" w:rsidRDefault="00497978" w:rsidP="007A6FED">
      <w:pPr>
        <w:jc w:val="both"/>
        <w:rPr>
          <w:bCs/>
          <w:iCs/>
        </w:rPr>
      </w:pPr>
      <w:r w:rsidRPr="00FE0FC9">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497978" w:rsidRPr="00FE0FC9" w:rsidRDefault="00497978" w:rsidP="007A6FED">
      <w:pPr>
        <w:jc w:val="center"/>
        <w:rPr>
          <w:b/>
          <w:bCs/>
        </w:rPr>
      </w:pPr>
      <w:r w:rsidRPr="00FE0FC9">
        <w:rPr>
          <w:b/>
          <w:bCs/>
        </w:rPr>
        <w:t>§ 14</w:t>
      </w:r>
    </w:p>
    <w:p w:rsidR="00497978" w:rsidRPr="00FE0FC9" w:rsidRDefault="00497978" w:rsidP="007A6FED">
      <w:pPr>
        <w:jc w:val="both"/>
        <w:rPr>
          <w:b/>
          <w:bCs/>
        </w:rPr>
      </w:pPr>
      <w:r w:rsidRPr="00FE0FC9">
        <w:rPr>
          <w:b/>
          <w:bCs/>
        </w:rPr>
        <w:t>UBEZPIECZENIE</w:t>
      </w:r>
    </w:p>
    <w:p w:rsidR="00497978" w:rsidRPr="00FE0FC9" w:rsidRDefault="00497978" w:rsidP="007A6FED">
      <w:pPr>
        <w:numPr>
          <w:ilvl w:val="3"/>
          <w:numId w:val="56"/>
        </w:numPr>
        <w:jc w:val="both"/>
        <w:rPr>
          <w:bCs/>
        </w:rPr>
      </w:pPr>
      <w:bookmarkStart w:id="0" w:name="_GoBack"/>
      <w:bookmarkEnd w:id="0"/>
      <w:r w:rsidRPr="00FE0FC9">
        <w:rPr>
          <w:bCs/>
        </w:rPr>
        <w:t>Wykonawca zobowiązuje się posiadać ub</w:t>
      </w:r>
      <w:r w:rsidR="007456E1">
        <w:rPr>
          <w:bCs/>
        </w:rPr>
        <w:t>ezpieczenie</w:t>
      </w:r>
      <w:r w:rsidRPr="00FE0FC9">
        <w:rPr>
          <w:bCs/>
        </w:rPr>
        <w:t xml:space="preserve"> od odpowiedzialności cywilnej w zakresie prowadzonej działalności gospodarczej, przez okres co najmniej od daty zawarcia Umowy do czasu odbioru końcowego. Na każde żądanie Zamawiającego Wykonawca jest obowiązany okazać aktualną opłaconą polisę ubezpieczeniową lub inny dokument potwierdzający posiadanie aktualnego ubezpieczenia. Ubezpieczenie musi obejmować, co najmniej:</w:t>
      </w:r>
    </w:p>
    <w:p w:rsidR="00497978" w:rsidRPr="00FE0FC9" w:rsidRDefault="00497978" w:rsidP="007A6FED">
      <w:pPr>
        <w:numPr>
          <w:ilvl w:val="1"/>
          <w:numId w:val="57"/>
        </w:numPr>
        <w:jc w:val="both"/>
        <w:rPr>
          <w:bCs/>
        </w:rPr>
      </w:pPr>
      <w:r w:rsidRPr="00FE0FC9">
        <w:rPr>
          <w:bCs/>
        </w:rPr>
        <w:t xml:space="preserve">Ubezpieczenie </w:t>
      </w:r>
      <w:r w:rsidRPr="00FE0FC9">
        <w:t>w pełnym zakresie odpowiedzialności cywilnej w związku z realizacją Umowy, w tym ubezpieczenia od zniszczenia wszelkiej własności spowodowanego działaniem, zaniechaniem lub niedopatrzeniem pracowników Wykonawcy w wysokości co najmniej wartości kontraktu</w:t>
      </w:r>
      <w:r w:rsidRPr="00FE0FC9">
        <w:rPr>
          <w:bCs/>
        </w:rPr>
        <w:t>,</w:t>
      </w:r>
    </w:p>
    <w:p w:rsidR="00497978" w:rsidRPr="00FE0FC9" w:rsidRDefault="00497978" w:rsidP="007A6FED">
      <w:pPr>
        <w:numPr>
          <w:ilvl w:val="3"/>
          <w:numId w:val="56"/>
        </w:numPr>
        <w:jc w:val="both"/>
        <w:rPr>
          <w:bCs/>
        </w:rPr>
      </w:pPr>
      <w:r w:rsidRPr="00FE0FC9">
        <w:rPr>
          <w:bCs/>
        </w:rPr>
        <w:t xml:space="preserve">Jeżeli okres ubezpieczenia będzie krótszy niż okres trwania Umowy, Wykonawca zobowiązany jest do przedłożenia ubezpieczenia, albo jeśli nie jest to możliwe, do wniesienia nowej polisy ubezpieczeniowej w terminie zapewniającym zachowanie ciągłości ubezpieczenia. </w:t>
      </w:r>
    </w:p>
    <w:p w:rsidR="00497978" w:rsidRPr="007A6FED" w:rsidRDefault="00497978" w:rsidP="007A6FED">
      <w:pPr>
        <w:numPr>
          <w:ilvl w:val="3"/>
          <w:numId w:val="56"/>
        </w:numPr>
        <w:jc w:val="both"/>
        <w:rPr>
          <w:bCs/>
        </w:rPr>
      </w:pPr>
      <w:r w:rsidRPr="00FE0FC9">
        <w:rPr>
          <w:bCs/>
        </w:rPr>
        <w:t xml:space="preserve">Wykonawca zobowiązany jest do informowania Zamawiającego o wszelkich zmianach treści zawartej umowy ubezpieczenia, w terminie siedmiu dni od dnia ich wejścia w życie. </w:t>
      </w:r>
    </w:p>
    <w:p w:rsidR="00497978" w:rsidRPr="00FE0FC9" w:rsidRDefault="00497978" w:rsidP="007A6FED">
      <w:pPr>
        <w:jc w:val="center"/>
        <w:rPr>
          <w:b/>
          <w:bCs/>
        </w:rPr>
      </w:pPr>
      <w:r w:rsidRPr="00FE0FC9">
        <w:rPr>
          <w:b/>
          <w:bCs/>
        </w:rPr>
        <w:t>§ 15</w:t>
      </w:r>
    </w:p>
    <w:p w:rsidR="00497978" w:rsidRPr="00FE0FC9" w:rsidRDefault="00497978" w:rsidP="00497978">
      <w:pPr>
        <w:rPr>
          <w:b/>
          <w:bCs/>
        </w:rPr>
      </w:pPr>
      <w:r w:rsidRPr="00FE0FC9">
        <w:rPr>
          <w:b/>
          <w:bCs/>
        </w:rPr>
        <w:t>POSTANOWIENIA KOŃCOWE</w:t>
      </w:r>
    </w:p>
    <w:p w:rsidR="00497978" w:rsidRPr="00FE0FC9" w:rsidRDefault="00497978" w:rsidP="007A6FED">
      <w:pPr>
        <w:numPr>
          <w:ilvl w:val="0"/>
          <w:numId w:val="55"/>
        </w:numPr>
      </w:pPr>
      <w:r w:rsidRPr="00FE0FC9">
        <w:t>Wykonawca nie może bez zgody Zamawiającego zbywać ani przenosić na rzecz osób trzecich praw i wierzytelności powstałych w związku z realizacją niniejszej Umowy.</w:t>
      </w:r>
    </w:p>
    <w:p w:rsidR="00497978" w:rsidRPr="00FE0FC9" w:rsidRDefault="00497978" w:rsidP="007A6FED">
      <w:pPr>
        <w:numPr>
          <w:ilvl w:val="0"/>
          <w:numId w:val="55"/>
        </w:numPr>
      </w:pPr>
      <w:r w:rsidRPr="00FE0FC9">
        <w:t xml:space="preserve">Wszelkie spory, mogące wyniknąć z tytułu niniejszej Umowy, będą rozstrzygane przez sąd właściwy miejscowo dla siedziby Zamawiającego. </w:t>
      </w:r>
    </w:p>
    <w:p w:rsidR="00497978" w:rsidRPr="00FE0FC9" w:rsidRDefault="00497978" w:rsidP="00607496">
      <w:pPr>
        <w:numPr>
          <w:ilvl w:val="0"/>
          <w:numId w:val="55"/>
        </w:numPr>
        <w:jc w:val="both"/>
      </w:pPr>
      <w:r w:rsidRPr="00FE0FC9">
        <w:lastRenderedPageBreak/>
        <w:t>W sprawach nieuregulowanych niniejszą umową stosuje się przepisy ustaw: ustawy z dnia 29.01.2004 r. Prawo zamówień publicznych, ustawy z dnia 07.07.1994 r. Prawo budowlane oraz Kodeksu cywilnego.</w:t>
      </w:r>
    </w:p>
    <w:p w:rsidR="00497978" w:rsidRPr="00FE0FC9" w:rsidRDefault="00497978" w:rsidP="00607496">
      <w:pPr>
        <w:numPr>
          <w:ilvl w:val="0"/>
          <w:numId w:val="55"/>
        </w:numPr>
        <w:jc w:val="both"/>
      </w:pPr>
      <w:r w:rsidRPr="00FE0FC9">
        <w:t xml:space="preserve">Umowa została sporządzona w trzech jednobrzmiących egzemplarzach, z przeznaczeniem dwa egzemplarze dla Zamawiającego i jeden egzemplarz dla Wykonawcy. Wszystkie egzemplarze mają taką samą moc prawną. </w:t>
      </w:r>
    </w:p>
    <w:p w:rsidR="00497978" w:rsidRPr="00FE0FC9" w:rsidRDefault="00497978" w:rsidP="007A6FED">
      <w:pPr>
        <w:jc w:val="center"/>
        <w:rPr>
          <w:b/>
          <w:bCs/>
        </w:rPr>
      </w:pPr>
      <w:r w:rsidRPr="00FE0FC9">
        <w:rPr>
          <w:b/>
          <w:bCs/>
        </w:rPr>
        <w:t>§ 16</w:t>
      </w:r>
    </w:p>
    <w:p w:rsidR="00497978" w:rsidRPr="007A6FED" w:rsidRDefault="00497978" w:rsidP="00607496">
      <w:pPr>
        <w:jc w:val="both"/>
      </w:pPr>
      <w:r w:rsidRPr="00FE0FC9">
        <w:t>W związku z zawarciem niniejszej umowy Strony zgodnie oświadczają, że każda z nich wyraża zgodę na przetwarzanie i udostępnianie danych zawartych w umowie</w:t>
      </w:r>
      <w:r w:rsidRPr="003E0F4D">
        <w:t>.</w:t>
      </w:r>
      <w:r w:rsidRPr="00FE0FC9">
        <w:t xml:space="preserve"> </w:t>
      </w:r>
    </w:p>
    <w:p w:rsidR="00497978" w:rsidRPr="00FE0FC9" w:rsidRDefault="00497978" w:rsidP="007A6FED">
      <w:pPr>
        <w:jc w:val="center"/>
        <w:rPr>
          <w:b/>
          <w:bCs/>
        </w:rPr>
      </w:pPr>
      <w:r w:rsidRPr="00FE0FC9">
        <w:rPr>
          <w:b/>
          <w:bCs/>
        </w:rPr>
        <w:t>§ 17</w:t>
      </w:r>
    </w:p>
    <w:p w:rsidR="00497978" w:rsidRPr="00FE0FC9" w:rsidRDefault="00497978" w:rsidP="00497978">
      <w:r w:rsidRPr="00FE0FC9">
        <w:rPr>
          <w:b/>
          <w:bCs/>
        </w:rPr>
        <w:t>ZAŁĄCZNIKI</w:t>
      </w:r>
    </w:p>
    <w:p w:rsidR="00497978" w:rsidRPr="00FE0FC9" w:rsidRDefault="00497978" w:rsidP="00497978">
      <w:r w:rsidRPr="00FE0FC9">
        <w:t>Integralną część niniejszej umowy stanowi:</w:t>
      </w:r>
    </w:p>
    <w:p w:rsidR="00497978" w:rsidRPr="00FE0FC9" w:rsidRDefault="00497978" w:rsidP="00497978">
      <w:pPr>
        <w:numPr>
          <w:ilvl w:val="0"/>
          <w:numId w:val="15"/>
        </w:numPr>
        <w:rPr>
          <w:b/>
          <w:bCs/>
          <w:i/>
          <w:iCs/>
        </w:rPr>
      </w:pPr>
      <w:r w:rsidRPr="00FE0FC9">
        <w:t>Przedmiar robót.</w:t>
      </w:r>
    </w:p>
    <w:p w:rsidR="00497978" w:rsidRPr="00FE0FC9" w:rsidRDefault="00497978" w:rsidP="00497978">
      <w:pPr>
        <w:numPr>
          <w:ilvl w:val="0"/>
          <w:numId w:val="15"/>
        </w:numPr>
        <w:rPr>
          <w:b/>
          <w:bCs/>
          <w:i/>
          <w:iCs/>
        </w:rPr>
      </w:pPr>
      <w:r w:rsidRPr="00FE0FC9">
        <w:t>Specyfikacja techniczna wykonania i odbioru robót budowlanych.</w:t>
      </w:r>
    </w:p>
    <w:p w:rsidR="00497978" w:rsidRPr="00FE0FC9" w:rsidRDefault="00497978" w:rsidP="00497978">
      <w:pPr>
        <w:numPr>
          <w:ilvl w:val="0"/>
          <w:numId w:val="15"/>
        </w:numPr>
        <w:rPr>
          <w:b/>
          <w:bCs/>
          <w:i/>
          <w:iCs/>
        </w:rPr>
      </w:pPr>
      <w:r w:rsidRPr="00FE0FC9">
        <w:rPr>
          <w:bCs/>
        </w:rPr>
        <w:t>Dokumentacja p</w:t>
      </w:r>
      <w:r w:rsidRPr="00FE0FC9">
        <w:t>rojektowa.</w:t>
      </w:r>
    </w:p>
    <w:p w:rsidR="00497978" w:rsidRPr="00FE0FC9" w:rsidRDefault="00497978" w:rsidP="00497978"/>
    <w:p w:rsidR="00497978" w:rsidRPr="00FE0FC9" w:rsidRDefault="00497978" w:rsidP="00497978"/>
    <w:p w:rsidR="00497978" w:rsidRPr="00FE0FC9" w:rsidRDefault="00497978" w:rsidP="00497978"/>
    <w:p w:rsidR="00497978" w:rsidRPr="00FE0FC9" w:rsidRDefault="007A6FED" w:rsidP="00497978">
      <w:pPr>
        <w:rPr>
          <w:b/>
          <w:bCs/>
        </w:rPr>
      </w:pPr>
      <w:r>
        <w:rPr>
          <w:b/>
          <w:bCs/>
        </w:rPr>
        <w:t xml:space="preserve">          </w:t>
      </w:r>
      <w:r w:rsidR="00497978" w:rsidRPr="00FE0FC9">
        <w:rPr>
          <w:b/>
          <w:bCs/>
        </w:rPr>
        <w:t>ZAMAWIAJĄCY</w:t>
      </w:r>
      <w:r w:rsidR="00497978" w:rsidRPr="00FE0FC9">
        <w:t xml:space="preserve"> </w:t>
      </w:r>
      <w:r w:rsidR="00497978" w:rsidRPr="00FE0FC9">
        <w:tab/>
      </w:r>
      <w:r w:rsidR="00497978" w:rsidRPr="00FE0FC9">
        <w:tab/>
      </w:r>
      <w:r w:rsidR="00497978" w:rsidRPr="00FE0FC9">
        <w:tab/>
      </w:r>
      <w:r w:rsidR="00497978" w:rsidRPr="00FE0FC9">
        <w:tab/>
      </w:r>
      <w:r w:rsidR="00497978" w:rsidRPr="00FE0FC9">
        <w:tab/>
      </w:r>
      <w:r w:rsidR="00497978" w:rsidRPr="00FE0FC9">
        <w:tab/>
      </w:r>
      <w:r w:rsidR="00497978" w:rsidRPr="00FE0FC9">
        <w:tab/>
      </w:r>
      <w:r w:rsidR="00497978" w:rsidRPr="00FE0FC9">
        <w:tab/>
      </w:r>
      <w:r w:rsidR="00497978" w:rsidRPr="00FE0FC9">
        <w:rPr>
          <w:b/>
          <w:bCs/>
        </w:rPr>
        <w:t>WYKONAWCA</w:t>
      </w:r>
    </w:p>
    <w:p w:rsidR="00497978" w:rsidRPr="00FE0FC9" w:rsidRDefault="00497978" w:rsidP="00497978">
      <w:pPr>
        <w:rPr>
          <w:b/>
          <w:bCs/>
        </w:rPr>
      </w:pPr>
    </w:p>
    <w:p w:rsidR="00497978" w:rsidRPr="00FE0FC9" w:rsidRDefault="00497978" w:rsidP="00497978">
      <w:pPr>
        <w:rPr>
          <w:b/>
          <w:bCs/>
        </w:rPr>
      </w:pPr>
    </w:p>
    <w:p w:rsidR="00497978" w:rsidRPr="00FE0FC9" w:rsidRDefault="00497978" w:rsidP="00497978">
      <w:r w:rsidRPr="00FE0FC9">
        <w:t xml:space="preserve">…………………………….................... </w:t>
      </w:r>
      <w:r w:rsidRPr="00FE0FC9">
        <w:tab/>
      </w:r>
      <w:r w:rsidRPr="00FE0FC9">
        <w:tab/>
      </w:r>
      <w:r w:rsidRPr="00FE0FC9">
        <w:tab/>
      </w:r>
      <w:r w:rsidR="007A6FED">
        <w:t xml:space="preserve">                                             </w:t>
      </w:r>
      <w:r w:rsidRPr="00FE0FC9">
        <w:t>………………………….....................</w:t>
      </w:r>
    </w:p>
    <w:p w:rsidR="00497978" w:rsidRPr="00FE0FC9" w:rsidRDefault="00497978" w:rsidP="007A6FED">
      <w:pPr>
        <w:ind w:left="792"/>
      </w:pPr>
    </w:p>
    <w:sectPr w:rsidR="00497978" w:rsidRPr="00FE0FC9" w:rsidSect="004D23F0">
      <w:footerReference w:type="default" r:id="rId7"/>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D97" w:rsidRDefault="00204D97" w:rsidP="004D5F20">
      <w:pPr>
        <w:spacing w:after="0" w:line="240" w:lineRule="auto"/>
      </w:pPr>
      <w:r>
        <w:separator/>
      </w:r>
    </w:p>
  </w:endnote>
  <w:endnote w:type="continuationSeparator" w:id="0">
    <w:p w:rsidR="00204D97" w:rsidRDefault="00204D97" w:rsidP="004D5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86186"/>
      <w:docPartObj>
        <w:docPartGallery w:val="Page Numbers (Bottom of Page)"/>
        <w:docPartUnique/>
      </w:docPartObj>
    </w:sdtPr>
    <w:sdtContent>
      <w:p w:rsidR="00204D97" w:rsidRDefault="003B51D1">
        <w:pPr>
          <w:pStyle w:val="Stopka"/>
          <w:jc w:val="right"/>
        </w:pPr>
        <w:fldSimple w:instr=" PAGE   \* MERGEFORMAT ">
          <w:r w:rsidR="00AC485B">
            <w:rPr>
              <w:noProof/>
            </w:rPr>
            <w:t>10</w:t>
          </w:r>
        </w:fldSimple>
      </w:p>
    </w:sdtContent>
  </w:sdt>
  <w:p w:rsidR="00204D97" w:rsidRDefault="00204D9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D97" w:rsidRDefault="00204D97" w:rsidP="004D5F20">
      <w:pPr>
        <w:spacing w:after="0" w:line="240" w:lineRule="auto"/>
      </w:pPr>
      <w:r>
        <w:separator/>
      </w:r>
    </w:p>
  </w:footnote>
  <w:footnote w:type="continuationSeparator" w:id="0">
    <w:p w:rsidR="00204D97" w:rsidRDefault="00204D97" w:rsidP="004D5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690D06E"/>
    <w:name w:val="WWNum2"/>
    <w:lvl w:ilvl="0">
      <w:start w:val="1"/>
      <w:numFmt w:val="upperRoman"/>
      <w:lvlText w:val="%1."/>
      <w:lvlJc w:val="left"/>
      <w:pPr>
        <w:tabs>
          <w:tab w:val="num" w:pos="0"/>
        </w:tabs>
        <w:ind w:left="734" w:hanging="720"/>
      </w:pPr>
      <w:rPr>
        <w:color w:val="00000A"/>
      </w:rPr>
    </w:lvl>
    <w:lvl w:ilvl="1">
      <w:start w:val="1"/>
      <w:numFmt w:val="lowerLetter"/>
      <w:lvlText w:val="%2."/>
      <w:lvlJc w:val="left"/>
      <w:pPr>
        <w:tabs>
          <w:tab w:val="num" w:pos="-734"/>
        </w:tabs>
        <w:ind w:left="360" w:hanging="360"/>
      </w:pPr>
      <w:rPr>
        <w:b/>
      </w:rPr>
    </w:lvl>
    <w:lvl w:ilvl="2">
      <w:start w:val="1"/>
      <w:numFmt w:val="lowerRoman"/>
      <w:lvlText w:val="%2.%3."/>
      <w:lvlJc w:val="right"/>
      <w:pPr>
        <w:tabs>
          <w:tab w:val="num" w:pos="0"/>
        </w:tabs>
        <w:ind w:left="1814" w:hanging="180"/>
      </w:pPr>
    </w:lvl>
    <w:lvl w:ilvl="3">
      <w:start w:val="1"/>
      <w:numFmt w:val="decimal"/>
      <w:lvlText w:val="%2.%3.%4."/>
      <w:lvlJc w:val="left"/>
      <w:pPr>
        <w:tabs>
          <w:tab w:val="num" w:pos="0"/>
        </w:tabs>
        <w:ind w:left="2534" w:hanging="360"/>
      </w:pPr>
    </w:lvl>
    <w:lvl w:ilvl="4">
      <w:start w:val="1"/>
      <w:numFmt w:val="lowerLetter"/>
      <w:lvlText w:val="%2.%3.%4.%5."/>
      <w:lvlJc w:val="left"/>
      <w:pPr>
        <w:tabs>
          <w:tab w:val="num" w:pos="0"/>
        </w:tabs>
        <w:ind w:left="3254" w:hanging="360"/>
      </w:pPr>
    </w:lvl>
    <w:lvl w:ilvl="5">
      <w:start w:val="1"/>
      <w:numFmt w:val="lowerRoman"/>
      <w:lvlText w:val="%2.%3.%4.%5.%6."/>
      <w:lvlJc w:val="right"/>
      <w:pPr>
        <w:tabs>
          <w:tab w:val="num" w:pos="0"/>
        </w:tabs>
        <w:ind w:left="3974" w:hanging="180"/>
      </w:pPr>
    </w:lvl>
    <w:lvl w:ilvl="6">
      <w:start w:val="1"/>
      <w:numFmt w:val="decimal"/>
      <w:lvlText w:val="%2.%3.%4.%5.%6.%7."/>
      <w:lvlJc w:val="left"/>
      <w:pPr>
        <w:tabs>
          <w:tab w:val="num" w:pos="0"/>
        </w:tabs>
        <w:ind w:left="4694" w:hanging="360"/>
      </w:pPr>
    </w:lvl>
    <w:lvl w:ilvl="7">
      <w:start w:val="1"/>
      <w:numFmt w:val="lowerLetter"/>
      <w:lvlText w:val="%2.%3.%4.%5.%6.%7.%8."/>
      <w:lvlJc w:val="left"/>
      <w:pPr>
        <w:tabs>
          <w:tab w:val="num" w:pos="0"/>
        </w:tabs>
        <w:ind w:left="5414" w:hanging="360"/>
      </w:pPr>
    </w:lvl>
    <w:lvl w:ilvl="8">
      <w:start w:val="1"/>
      <w:numFmt w:val="lowerRoman"/>
      <w:lvlText w:val="%2.%3.%4.%5.%6.%7.%8.%9."/>
      <w:lvlJc w:val="right"/>
      <w:pPr>
        <w:tabs>
          <w:tab w:val="num" w:pos="0"/>
        </w:tabs>
        <w:ind w:left="6134" w:hanging="180"/>
      </w:pPr>
    </w:lvl>
  </w:abstractNum>
  <w:abstractNum w:abstractNumId="1">
    <w:nsid w:val="00377C41"/>
    <w:multiLevelType w:val="multilevel"/>
    <w:tmpl w:val="05B2CC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4B5D36"/>
    <w:multiLevelType w:val="multilevel"/>
    <w:tmpl w:val="EE8AE4B8"/>
    <w:lvl w:ilvl="0">
      <w:start w:val="1"/>
      <w:numFmt w:val="decimal"/>
      <w:lvlText w:val="%1."/>
      <w:lvlJc w:val="left"/>
      <w:pPr>
        <w:ind w:left="360" w:hanging="360"/>
      </w:pPr>
      <w:rPr>
        <w:rFonts w:hint="default"/>
        <w:b/>
        <w:bCs/>
        <w:color w:val="auto"/>
      </w:rPr>
    </w:lvl>
    <w:lvl w:ilvl="1">
      <w:start w:val="1"/>
      <w:numFmt w:val="lowerLetter"/>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671856"/>
    <w:multiLevelType w:val="multilevel"/>
    <w:tmpl w:val="ACAE233E"/>
    <w:lvl w:ilvl="0">
      <w:start w:val="1"/>
      <w:numFmt w:val="decimal"/>
      <w:lvlText w:val="%1."/>
      <w:lvlJc w:val="left"/>
      <w:pPr>
        <w:tabs>
          <w:tab w:val="num" w:pos="360"/>
        </w:tabs>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0D03A0"/>
    <w:multiLevelType w:val="multilevel"/>
    <w:tmpl w:val="45CC188C"/>
    <w:name w:val="WWNum610323222622"/>
    <w:lvl w:ilvl="0">
      <w:start w:val="1"/>
      <w:numFmt w:val="decimal"/>
      <w:lvlText w:val="%1."/>
      <w:lvlJc w:val="left"/>
      <w:pPr>
        <w:ind w:left="720" w:hanging="360"/>
      </w:pPr>
      <w:rPr>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8CF18BA"/>
    <w:multiLevelType w:val="hybridMultilevel"/>
    <w:tmpl w:val="C944E434"/>
    <w:lvl w:ilvl="0" w:tplc="43F0D514">
      <w:start w:val="1"/>
      <w:numFmt w:val="decimal"/>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C109F3"/>
    <w:multiLevelType w:val="hybridMultilevel"/>
    <w:tmpl w:val="2AE6103C"/>
    <w:lvl w:ilvl="0" w:tplc="25442B2C">
      <w:start w:val="1"/>
      <w:numFmt w:val="lowerLetter"/>
      <w:lvlText w:val="%1)"/>
      <w:lvlJc w:val="left"/>
      <w:pPr>
        <w:ind w:left="1400" w:hanging="360"/>
      </w:pPr>
      <w:rPr>
        <w:rFonts w:hint="default"/>
        <w:b/>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7">
    <w:nsid w:val="0ED53339"/>
    <w:multiLevelType w:val="multilevel"/>
    <w:tmpl w:val="8214C706"/>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0"/>
        </w:tabs>
        <w:ind w:left="780" w:hanging="420"/>
      </w:pPr>
      <w:rPr>
        <w:rFonts w:hint="default"/>
        <w:b/>
        <w:bCs/>
      </w:rPr>
    </w:lvl>
    <w:lvl w:ilvl="2">
      <w:start w:val="1"/>
      <w:numFmt w:val="lowerLetter"/>
      <w:lvlText w:val="%3)"/>
      <w:lvlJc w:val="left"/>
      <w:pPr>
        <w:tabs>
          <w:tab w:val="num" w:pos="0"/>
        </w:tabs>
        <w:ind w:left="1080" w:hanging="720"/>
      </w:pPr>
      <w:rPr>
        <w:rFonts w:cs="Times New Roman"/>
        <w:b/>
        <w:bCs/>
      </w:rPr>
    </w:lvl>
    <w:lvl w:ilvl="3">
      <w:start w:val="1"/>
      <w:numFmt w:val="decimal"/>
      <w:lvlText w:val="%1.%2.%3.%4"/>
      <w:lvlJc w:val="left"/>
      <w:pPr>
        <w:tabs>
          <w:tab w:val="num" w:pos="0"/>
        </w:tabs>
        <w:ind w:left="1080" w:hanging="720"/>
      </w:pPr>
      <w:rPr>
        <w:rFonts w:cs="Times New Roman"/>
        <w:b/>
        <w:bCs/>
      </w:rPr>
    </w:lvl>
    <w:lvl w:ilvl="4">
      <w:start w:val="1"/>
      <w:numFmt w:val="decimal"/>
      <w:lvlText w:val="%1.%2.%3.%4.%5"/>
      <w:lvlJc w:val="left"/>
      <w:pPr>
        <w:tabs>
          <w:tab w:val="num" w:pos="0"/>
        </w:tabs>
        <w:ind w:left="1440" w:hanging="1080"/>
      </w:pPr>
      <w:rPr>
        <w:rFonts w:cs="Times New Roman"/>
        <w:b/>
        <w:bCs/>
      </w:rPr>
    </w:lvl>
    <w:lvl w:ilvl="5">
      <w:start w:val="1"/>
      <w:numFmt w:val="decimal"/>
      <w:lvlText w:val="%1.%2.%3.%4.%5.%6"/>
      <w:lvlJc w:val="left"/>
      <w:pPr>
        <w:tabs>
          <w:tab w:val="num" w:pos="0"/>
        </w:tabs>
        <w:ind w:left="1440" w:hanging="1080"/>
      </w:pPr>
      <w:rPr>
        <w:rFonts w:cs="Times New Roman"/>
        <w:b/>
        <w:bCs/>
      </w:rPr>
    </w:lvl>
    <w:lvl w:ilvl="6">
      <w:start w:val="1"/>
      <w:numFmt w:val="decimal"/>
      <w:lvlText w:val="%1.%2.%3.%4.%5.%6.%7"/>
      <w:lvlJc w:val="left"/>
      <w:pPr>
        <w:tabs>
          <w:tab w:val="num" w:pos="0"/>
        </w:tabs>
        <w:ind w:left="1800" w:hanging="1440"/>
      </w:pPr>
      <w:rPr>
        <w:rFonts w:cs="Times New Roman"/>
        <w:b/>
        <w:bCs/>
      </w:rPr>
    </w:lvl>
    <w:lvl w:ilvl="7">
      <w:start w:val="1"/>
      <w:numFmt w:val="decimal"/>
      <w:lvlText w:val="%1.%2.%3.%4.%5.%6.%7.%8"/>
      <w:lvlJc w:val="left"/>
      <w:pPr>
        <w:tabs>
          <w:tab w:val="num" w:pos="0"/>
        </w:tabs>
        <w:ind w:left="1800" w:hanging="1440"/>
      </w:pPr>
      <w:rPr>
        <w:rFonts w:cs="Times New Roman"/>
        <w:b/>
        <w:bCs/>
      </w:rPr>
    </w:lvl>
    <w:lvl w:ilvl="8">
      <w:start w:val="1"/>
      <w:numFmt w:val="decimal"/>
      <w:lvlText w:val="%1.%2.%3.%4.%5.%6.%7.%8.%9"/>
      <w:lvlJc w:val="left"/>
      <w:pPr>
        <w:tabs>
          <w:tab w:val="num" w:pos="0"/>
        </w:tabs>
        <w:ind w:left="2160" w:hanging="1800"/>
      </w:pPr>
      <w:rPr>
        <w:rFonts w:cs="Times New Roman"/>
        <w:b/>
        <w:bCs/>
      </w:rPr>
    </w:lvl>
  </w:abstractNum>
  <w:abstractNum w:abstractNumId="8">
    <w:nsid w:val="14AB0BAA"/>
    <w:multiLevelType w:val="multilevel"/>
    <w:tmpl w:val="71347606"/>
    <w:styleLink w:val="Styl6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A74E40"/>
    <w:multiLevelType w:val="multilevel"/>
    <w:tmpl w:val="C7801BF6"/>
    <w:numStyleLink w:val="Styl63"/>
  </w:abstractNum>
  <w:abstractNum w:abstractNumId="10">
    <w:nsid w:val="1A6E1D6C"/>
    <w:multiLevelType w:val="hybridMultilevel"/>
    <w:tmpl w:val="6C069C10"/>
    <w:lvl w:ilvl="0" w:tplc="AF363976">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C2ADFFA">
      <w:start w:val="1"/>
      <w:numFmt w:val="decimal"/>
      <w:lvlText w:val="%4."/>
      <w:lvlJc w:val="left"/>
      <w:pPr>
        <w:ind w:left="36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7E1998"/>
    <w:multiLevelType w:val="multilevel"/>
    <w:tmpl w:val="AFB442AE"/>
    <w:name w:val="WWNum6103232226"/>
    <w:numStyleLink w:val="Styl25"/>
  </w:abstractNum>
  <w:abstractNum w:abstractNumId="12">
    <w:nsid w:val="1B1101E4"/>
    <w:multiLevelType w:val="multilevel"/>
    <w:tmpl w:val="DE8ADBAC"/>
    <w:numStyleLink w:val="Styl59"/>
  </w:abstractNum>
  <w:abstractNum w:abstractNumId="13">
    <w:nsid w:val="1ECB0274"/>
    <w:multiLevelType w:val="hybridMultilevel"/>
    <w:tmpl w:val="B2EEC34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FAA7BA8"/>
    <w:multiLevelType w:val="hybridMultilevel"/>
    <w:tmpl w:val="02BE9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74CF8E2">
      <w:start w:val="1"/>
      <w:numFmt w:val="decimal"/>
      <w:lvlText w:val="%4."/>
      <w:lvlJc w:val="left"/>
      <w:pPr>
        <w:ind w:left="360" w:hanging="360"/>
      </w:pPr>
      <w:rPr>
        <w:b/>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E70DC1"/>
    <w:multiLevelType w:val="multilevel"/>
    <w:tmpl w:val="48625C88"/>
    <w:styleLink w:val="Styl6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EA068C"/>
    <w:multiLevelType w:val="multilevel"/>
    <w:tmpl w:val="897612D2"/>
    <w:styleLink w:val="Styl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2A5074"/>
    <w:multiLevelType w:val="multilevel"/>
    <w:tmpl w:val="71347606"/>
    <w:numStyleLink w:val="Styl62"/>
  </w:abstractNum>
  <w:abstractNum w:abstractNumId="18">
    <w:nsid w:val="24A74519"/>
    <w:multiLevelType w:val="multilevel"/>
    <w:tmpl w:val="929AC42C"/>
    <w:styleLink w:val="Styl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9D1DF3"/>
    <w:multiLevelType w:val="hybridMultilevel"/>
    <w:tmpl w:val="7A0220EE"/>
    <w:lvl w:ilvl="0" w:tplc="B854F25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2C076C"/>
    <w:multiLevelType w:val="multilevel"/>
    <w:tmpl w:val="41CA4E7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EBB66FF"/>
    <w:multiLevelType w:val="hybridMultilevel"/>
    <w:tmpl w:val="20608198"/>
    <w:lvl w:ilvl="0" w:tplc="185A9820">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0834811"/>
    <w:multiLevelType w:val="hybridMultilevel"/>
    <w:tmpl w:val="AB5A16FC"/>
    <w:lvl w:ilvl="0" w:tplc="2E82815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D3533D"/>
    <w:multiLevelType w:val="hybridMultilevel"/>
    <w:tmpl w:val="3E524C44"/>
    <w:lvl w:ilvl="0" w:tplc="5DCAAAA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37F914E9"/>
    <w:multiLevelType w:val="hybridMultilevel"/>
    <w:tmpl w:val="B71AE89A"/>
    <w:lvl w:ilvl="0" w:tplc="031E00F8">
      <w:start w:val="1"/>
      <w:numFmt w:val="decimal"/>
      <w:lvlText w:val="%1."/>
      <w:lvlJc w:val="left"/>
      <w:pPr>
        <w:ind w:left="360" w:hanging="360"/>
      </w:pPr>
      <w:rPr>
        <w:rFonts w:hint="default"/>
        <w:b/>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663A551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9EF428C"/>
    <w:multiLevelType w:val="hybridMultilevel"/>
    <w:tmpl w:val="CDAA72DE"/>
    <w:lvl w:ilvl="0" w:tplc="AF363976">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14E868A4">
      <w:start w:val="1"/>
      <w:numFmt w:val="decimal"/>
      <w:lvlText w:val="%4."/>
      <w:lvlJc w:val="left"/>
      <w:pPr>
        <w:ind w:left="785"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B67D68"/>
    <w:multiLevelType w:val="multilevel"/>
    <w:tmpl w:val="26866FE6"/>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0"/>
        </w:tabs>
        <w:ind w:left="780" w:hanging="420"/>
      </w:pPr>
      <w:rPr>
        <w:rFonts w:cs="Times New Roman"/>
        <w:b/>
        <w:bCs/>
      </w:rPr>
    </w:lvl>
    <w:lvl w:ilvl="2">
      <w:start w:val="1"/>
      <w:numFmt w:val="lowerLetter"/>
      <w:lvlText w:val="%3)"/>
      <w:lvlJc w:val="left"/>
      <w:pPr>
        <w:tabs>
          <w:tab w:val="num" w:pos="0"/>
        </w:tabs>
        <w:ind w:left="1080" w:hanging="720"/>
      </w:pPr>
      <w:rPr>
        <w:rFonts w:cs="Times New Roman"/>
        <w:b/>
        <w:bCs/>
      </w:rPr>
    </w:lvl>
    <w:lvl w:ilvl="3">
      <w:start w:val="1"/>
      <w:numFmt w:val="decimal"/>
      <w:lvlText w:val="%1.%2.%3.%4"/>
      <w:lvlJc w:val="left"/>
      <w:pPr>
        <w:tabs>
          <w:tab w:val="num" w:pos="0"/>
        </w:tabs>
        <w:ind w:left="1080" w:hanging="720"/>
      </w:pPr>
      <w:rPr>
        <w:rFonts w:cs="Times New Roman"/>
        <w:b/>
        <w:bCs/>
      </w:rPr>
    </w:lvl>
    <w:lvl w:ilvl="4">
      <w:start w:val="1"/>
      <w:numFmt w:val="decimal"/>
      <w:lvlText w:val="%1.%2.%3.%4.%5"/>
      <w:lvlJc w:val="left"/>
      <w:pPr>
        <w:tabs>
          <w:tab w:val="num" w:pos="0"/>
        </w:tabs>
        <w:ind w:left="1440" w:hanging="1080"/>
      </w:pPr>
      <w:rPr>
        <w:rFonts w:cs="Times New Roman"/>
        <w:b/>
        <w:bCs/>
      </w:rPr>
    </w:lvl>
    <w:lvl w:ilvl="5">
      <w:start w:val="1"/>
      <w:numFmt w:val="decimal"/>
      <w:lvlText w:val="%1.%2.%3.%4.%5.%6"/>
      <w:lvlJc w:val="left"/>
      <w:pPr>
        <w:tabs>
          <w:tab w:val="num" w:pos="0"/>
        </w:tabs>
        <w:ind w:left="1440" w:hanging="1080"/>
      </w:pPr>
      <w:rPr>
        <w:rFonts w:cs="Times New Roman"/>
        <w:b/>
        <w:bCs/>
      </w:rPr>
    </w:lvl>
    <w:lvl w:ilvl="6">
      <w:start w:val="1"/>
      <w:numFmt w:val="decimal"/>
      <w:lvlText w:val="%1.%2.%3.%4.%5.%6.%7"/>
      <w:lvlJc w:val="left"/>
      <w:pPr>
        <w:tabs>
          <w:tab w:val="num" w:pos="0"/>
        </w:tabs>
        <w:ind w:left="1800" w:hanging="1440"/>
      </w:pPr>
      <w:rPr>
        <w:rFonts w:cs="Times New Roman"/>
        <w:b/>
        <w:bCs/>
      </w:rPr>
    </w:lvl>
    <w:lvl w:ilvl="7">
      <w:start w:val="1"/>
      <w:numFmt w:val="decimal"/>
      <w:lvlText w:val="%1.%2.%3.%4.%5.%6.%7.%8"/>
      <w:lvlJc w:val="left"/>
      <w:pPr>
        <w:tabs>
          <w:tab w:val="num" w:pos="0"/>
        </w:tabs>
        <w:ind w:left="1800" w:hanging="1440"/>
      </w:pPr>
      <w:rPr>
        <w:rFonts w:cs="Times New Roman"/>
        <w:b/>
        <w:bCs/>
      </w:rPr>
    </w:lvl>
    <w:lvl w:ilvl="8">
      <w:start w:val="1"/>
      <w:numFmt w:val="decimal"/>
      <w:lvlText w:val="%1.%2.%3.%4.%5.%6.%7.%8.%9"/>
      <w:lvlJc w:val="left"/>
      <w:pPr>
        <w:tabs>
          <w:tab w:val="num" w:pos="0"/>
        </w:tabs>
        <w:ind w:left="2160" w:hanging="1800"/>
      </w:pPr>
      <w:rPr>
        <w:rFonts w:cs="Times New Roman"/>
        <w:b/>
        <w:bCs/>
      </w:rPr>
    </w:lvl>
  </w:abstractNum>
  <w:abstractNum w:abstractNumId="27">
    <w:nsid w:val="3D913757"/>
    <w:multiLevelType w:val="multilevel"/>
    <w:tmpl w:val="AFB442AE"/>
    <w:styleLink w:val="Styl2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D9673E6"/>
    <w:multiLevelType w:val="hybridMultilevel"/>
    <w:tmpl w:val="070CD8C8"/>
    <w:lvl w:ilvl="0" w:tplc="1E8EADBE">
      <w:start w:val="3"/>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EC01C25"/>
    <w:multiLevelType w:val="hybridMultilevel"/>
    <w:tmpl w:val="7556C832"/>
    <w:lvl w:ilvl="0" w:tplc="5DCAAAAA">
      <w:start w:val="1"/>
      <w:numFmt w:val="lowerLetter"/>
      <w:lvlText w:val="%1)"/>
      <w:lvlJc w:val="left"/>
      <w:pPr>
        <w:ind w:left="720" w:hanging="360"/>
      </w:pPr>
      <w:rPr>
        <w:rFonts w:hint="default"/>
        <w:b w:val="0"/>
      </w:rPr>
    </w:lvl>
    <w:lvl w:ilvl="1" w:tplc="C80E52F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C84AED"/>
    <w:multiLevelType w:val="multilevel"/>
    <w:tmpl w:val="48625C88"/>
    <w:numStyleLink w:val="Styl64"/>
  </w:abstractNum>
  <w:abstractNum w:abstractNumId="31">
    <w:nsid w:val="3F1C4D61"/>
    <w:multiLevelType w:val="hybridMultilevel"/>
    <w:tmpl w:val="0D086DC0"/>
    <w:lvl w:ilvl="0" w:tplc="FD8A5232">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40BE0572"/>
    <w:multiLevelType w:val="hybridMultilevel"/>
    <w:tmpl w:val="7F08EE3A"/>
    <w:lvl w:ilvl="0" w:tplc="D292B81C">
      <w:start w:val="1"/>
      <w:numFmt w:val="decimal"/>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C964A8"/>
    <w:multiLevelType w:val="multilevel"/>
    <w:tmpl w:val="897612D2"/>
    <w:numStyleLink w:val="Styl60"/>
  </w:abstractNum>
  <w:abstractNum w:abstractNumId="34">
    <w:nsid w:val="433F7811"/>
    <w:multiLevelType w:val="hybridMultilevel"/>
    <w:tmpl w:val="33A83FF8"/>
    <w:lvl w:ilvl="0" w:tplc="FB50EC76">
      <w:start w:val="1"/>
      <w:numFmt w:val="lowerLetter"/>
      <w:lvlText w:val="%1."/>
      <w:lvlJc w:val="left"/>
      <w:pPr>
        <w:ind w:left="1724" w:hanging="360"/>
      </w:pPr>
      <w:rPr>
        <w:rFonts w:hint="default"/>
        <w:b/>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5">
    <w:nsid w:val="44070D02"/>
    <w:multiLevelType w:val="hybridMultilevel"/>
    <w:tmpl w:val="C0203BBA"/>
    <w:lvl w:ilvl="0" w:tplc="A59A8378">
      <w:start w:val="1"/>
      <w:numFmt w:val="decimal"/>
      <w:lvlText w:val="%1."/>
      <w:lvlJc w:val="left"/>
      <w:pPr>
        <w:tabs>
          <w:tab w:val="num" w:pos="720"/>
        </w:tabs>
        <w:ind w:left="720" w:hanging="360"/>
      </w:pPr>
      <w:rPr>
        <w:rFonts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6100E85"/>
    <w:multiLevelType w:val="hybridMultilevel"/>
    <w:tmpl w:val="8A14B390"/>
    <w:lvl w:ilvl="0" w:tplc="1E8EADBE">
      <w:start w:val="3"/>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6FD171D"/>
    <w:multiLevelType w:val="multilevel"/>
    <w:tmpl w:val="CC94FBC4"/>
    <w:name w:val="WWNum99225"/>
    <w:lvl w:ilvl="0">
      <w:start w:val="1"/>
      <w:numFmt w:val="decimal"/>
      <w:lvlText w:val="%1."/>
      <w:lvlJc w:val="left"/>
      <w:pPr>
        <w:ind w:left="1429" w:hanging="360"/>
      </w:pPr>
      <w:rPr>
        <w:rFonts w:hint="default"/>
        <w:b/>
        <w:sz w:val="24"/>
      </w:rPr>
    </w:lvl>
    <w:lvl w:ilvl="1">
      <w:start w:val="3"/>
      <w:numFmt w:val="decimal"/>
      <w:isLgl/>
      <w:lvlText w:val="%1.%2"/>
      <w:lvlJc w:val="left"/>
      <w:pPr>
        <w:ind w:left="1883" w:hanging="465"/>
      </w:pPr>
      <w:rPr>
        <w:rFonts w:hint="default"/>
        <w:b/>
      </w:rPr>
    </w:lvl>
    <w:lvl w:ilvl="2">
      <w:start w:val="1"/>
      <w:numFmt w:val="decimal"/>
      <w:isLgl/>
      <w:lvlText w:val="%1.%2.%3"/>
      <w:lvlJc w:val="left"/>
      <w:pPr>
        <w:ind w:left="2487" w:hanging="720"/>
      </w:pPr>
      <w:rPr>
        <w:rFonts w:hint="default"/>
        <w:b/>
      </w:rPr>
    </w:lvl>
    <w:lvl w:ilvl="3">
      <w:start w:val="1"/>
      <w:numFmt w:val="decimal"/>
      <w:isLgl/>
      <w:lvlText w:val="%1.%2.%3.%4"/>
      <w:lvlJc w:val="left"/>
      <w:pPr>
        <w:ind w:left="2836" w:hanging="720"/>
      </w:pPr>
      <w:rPr>
        <w:rFonts w:hint="default"/>
        <w:b/>
      </w:rPr>
    </w:lvl>
    <w:lvl w:ilvl="4">
      <w:start w:val="1"/>
      <w:numFmt w:val="decimal"/>
      <w:isLgl/>
      <w:lvlText w:val="%1.%2.%3.%4.%5"/>
      <w:lvlJc w:val="left"/>
      <w:pPr>
        <w:ind w:left="3545" w:hanging="1080"/>
      </w:pPr>
      <w:rPr>
        <w:rFonts w:hint="default"/>
        <w:b/>
      </w:rPr>
    </w:lvl>
    <w:lvl w:ilvl="5">
      <w:start w:val="1"/>
      <w:numFmt w:val="decimal"/>
      <w:isLgl/>
      <w:lvlText w:val="%1.%2.%3.%4.%5.%6"/>
      <w:lvlJc w:val="left"/>
      <w:pPr>
        <w:ind w:left="3894" w:hanging="1080"/>
      </w:pPr>
      <w:rPr>
        <w:rFonts w:hint="default"/>
        <w:b/>
      </w:rPr>
    </w:lvl>
    <w:lvl w:ilvl="6">
      <w:start w:val="1"/>
      <w:numFmt w:val="decimal"/>
      <w:isLgl/>
      <w:lvlText w:val="%1.%2.%3.%4.%5.%6.%7"/>
      <w:lvlJc w:val="left"/>
      <w:pPr>
        <w:ind w:left="4603" w:hanging="1440"/>
      </w:pPr>
      <w:rPr>
        <w:rFonts w:hint="default"/>
        <w:b/>
      </w:rPr>
    </w:lvl>
    <w:lvl w:ilvl="7">
      <w:start w:val="1"/>
      <w:numFmt w:val="decimal"/>
      <w:isLgl/>
      <w:lvlText w:val="%1.%2.%3.%4.%5.%6.%7.%8"/>
      <w:lvlJc w:val="left"/>
      <w:pPr>
        <w:ind w:left="4952" w:hanging="1440"/>
      </w:pPr>
      <w:rPr>
        <w:rFonts w:hint="default"/>
        <w:b/>
      </w:rPr>
    </w:lvl>
    <w:lvl w:ilvl="8">
      <w:start w:val="1"/>
      <w:numFmt w:val="decimal"/>
      <w:isLgl/>
      <w:lvlText w:val="%1.%2.%3.%4.%5.%6.%7.%8.%9"/>
      <w:lvlJc w:val="left"/>
      <w:pPr>
        <w:ind w:left="5661" w:hanging="1800"/>
      </w:pPr>
      <w:rPr>
        <w:rFonts w:hint="default"/>
        <w:b/>
      </w:rPr>
    </w:lvl>
  </w:abstractNum>
  <w:abstractNum w:abstractNumId="38">
    <w:nsid w:val="477C14D5"/>
    <w:multiLevelType w:val="hybridMultilevel"/>
    <w:tmpl w:val="5A887B26"/>
    <w:lvl w:ilvl="0" w:tplc="F99EC548">
      <w:start w:val="1"/>
      <w:numFmt w:val="lowerLetter"/>
      <w:lvlText w:val="%1)"/>
      <w:lvlJc w:val="left"/>
      <w:pPr>
        <w:ind w:left="2421" w:hanging="360"/>
      </w:pPr>
      <w:rPr>
        <w:rFonts w:hint="default"/>
        <w:b/>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9">
    <w:nsid w:val="48FD532B"/>
    <w:multiLevelType w:val="hybridMultilevel"/>
    <w:tmpl w:val="23DE6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8EEA89C">
      <w:start w:val="1"/>
      <w:numFmt w:val="decimal"/>
      <w:lvlText w:val="%4."/>
      <w:lvlJc w:val="left"/>
      <w:pPr>
        <w:ind w:left="36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4251F1"/>
    <w:multiLevelType w:val="hybridMultilevel"/>
    <w:tmpl w:val="6694B2D6"/>
    <w:lvl w:ilvl="0" w:tplc="AF363976">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E456AE">
      <w:start w:val="1"/>
      <w:numFmt w:val="decimal"/>
      <w:lvlText w:val="%4."/>
      <w:lvlJc w:val="left"/>
      <w:pPr>
        <w:ind w:left="36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945A0C"/>
    <w:multiLevelType w:val="hybridMultilevel"/>
    <w:tmpl w:val="9BFEF706"/>
    <w:lvl w:ilvl="0" w:tplc="1E8EADBE">
      <w:start w:val="3"/>
      <w:numFmt w:val="bullet"/>
      <w:lvlText w:val="-"/>
      <w:lvlJc w:val="left"/>
      <w:pPr>
        <w:ind w:left="2564" w:hanging="360"/>
      </w:pPr>
      <w:rPr>
        <w:rFonts w:ascii="Cambria" w:eastAsia="Times New Roman" w:hAnsi="Cambria" w:cs="Arial" w:hint="default"/>
        <w:b/>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42">
    <w:nsid w:val="5B5750F0"/>
    <w:multiLevelType w:val="multilevel"/>
    <w:tmpl w:val="677450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5E861787"/>
    <w:multiLevelType w:val="multilevel"/>
    <w:tmpl w:val="929AC42C"/>
    <w:numStyleLink w:val="Styl58"/>
  </w:abstractNum>
  <w:abstractNum w:abstractNumId="44">
    <w:nsid w:val="5EB871B6"/>
    <w:multiLevelType w:val="multilevel"/>
    <w:tmpl w:val="69EA9CE6"/>
    <w:styleLink w:val="Styl6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42E785C"/>
    <w:multiLevelType w:val="multilevel"/>
    <w:tmpl w:val="3D508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5C925A7"/>
    <w:multiLevelType w:val="hybridMultilevel"/>
    <w:tmpl w:val="6D9A3E60"/>
    <w:lvl w:ilvl="0" w:tplc="AF363976">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5891F8">
      <w:start w:val="1"/>
      <w:numFmt w:val="decimal"/>
      <w:lvlText w:val="%4."/>
      <w:lvlJc w:val="left"/>
      <w:pPr>
        <w:ind w:left="36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A1904D2"/>
    <w:multiLevelType w:val="multilevel"/>
    <w:tmpl w:val="58CAC270"/>
    <w:numStyleLink w:val="Styl61"/>
  </w:abstractNum>
  <w:abstractNum w:abstractNumId="48">
    <w:nsid w:val="6B0977DB"/>
    <w:multiLevelType w:val="multilevel"/>
    <w:tmpl w:val="69EA9CE6"/>
    <w:numStyleLink w:val="Styl65"/>
  </w:abstractNum>
  <w:abstractNum w:abstractNumId="49">
    <w:nsid w:val="71FC1E48"/>
    <w:multiLevelType w:val="multilevel"/>
    <w:tmpl w:val="C48476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738F7A7D"/>
    <w:multiLevelType w:val="multilevel"/>
    <w:tmpl w:val="05B2DA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3BE138F"/>
    <w:multiLevelType w:val="hybridMultilevel"/>
    <w:tmpl w:val="C2C0CFD0"/>
    <w:lvl w:ilvl="0" w:tplc="DB6EAF2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50E71FB"/>
    <w:multiLevelType w:val="multilevel"/>
    <w:tmpl w:val="DE8ADBAC"/>
    <w:styleLink w:val="Styl59"/>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65E4C69"/>
    <w:multiLevelType w:val="multilevel"/>
    <w:tmpl w:val="58CAC270"/>
    <w:styleLink w:val="Styl61"/>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78C75F8"/>
    <w:multiLevelType w:val="hybridMultilevel"/>
    <w:tmpl w:val="042A1D92"/>
    <w:lvl w:ilvl="0" w:tplc="1E8EADBE">
      <w:start w:val="3"/>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7C87548"/>
    <w:multiLevelType w:val="hybridMultilevel"/>
    <w:tmpl w:val="A4364C92"/>
    <w:lvl w:ilvl="0" w:tplc="AF363976">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FFA875A4">
      <w:start w:val="1"/>
      <w:numFmt w:val="decimal"/>
      <w:lvlText w:val="%4."/>
      <w:lvlJc w:val="left"/>
      <w:pPr>
        <w:ind w:left="360" w:hanging="360"/>
      </w:pPr>
      <w:rPr>
        <w:b/>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784D75D3"/>
    <w:multiLevelType w:val="hybridMultilevel"/>
    <w:tmpl w:val="AB3EF336"/>
    <w:lvl w:ilvl="0" w:tplc="1044430E">
      <w:start w:val="1"/>
      <w:numFmt w:val="lowerLetter"/>
      <w:lvlText w:val="%1."/>
      <w:lvlJc w:val="left"/>
      <w:pPr>
        <w:ind w:left="1077" w:hanging="360"/>
      </w:pPr>
      <w:rPr>
        <w:rFonts w:hint="default"/>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nsid w:val="79DA033D"/>
    <w:multiLevelType w:val="multilevel"/>
    <w:tmpl w:val="4BEE53AC"/>
    <w:lvl w:ilvl="0">
      <w:start w:val="5"/>
      <w:numFmt w:val="decimal"/>
      <w:lvlText w:val="%1."/>
      <w:lvlJc w:val="left"/>
      <w:pPr>
        <w:tabs>
          <w:tab w:val="num" w:pos="720"/>
        </w:tabs>
        <w:ind w:left="720" w:hanging="360"/>
      </w:pPr>
      <w:rPr>
        <w:rFonts w:cs="Times New Roman" w:hint="default"/>
        <w:b/>
        <w:bCs/>
        <w:i w:val="0"/>
        <w:iCs w:val="0"/>
      </w:rPr>
    </w:lvl>
    <w:lvl w:ilvl="1">
      <w:start w:val="1"/>
      <w:numFmt w:val="decimal"/>
      <w:lvlText w:val="%2)"/>
      <w:lvlJc w:val="left"/>
      <w:pPr>
        <w:tabs>
          <w:tab w:val="num" w:pos="0"/>
        </w:tabs>
        <w:ind w:left="720" w:hanging="360"/>
      </w:pPr>
      <w:rPr>
        <w:rFonts w:cs="Times New Roman" w:hint="default"/>
        <w:color w:val="000000"/>
      </w:rPr>
    </w:lvl>
    <w:lvl w:ilvl="2">
      <w:start w:val="1"/>
      <w:numFmt w:val="decimal"/>
      <w:lvlText w:val="%3."/>
      <w:lvlJc w:val="left"/>
      <w:pPr>
        <w:tabs>
          <w:tab w:val="num" w:pos="-152"/>
        </w:tabs>
        <w:ind w:left="748" w:hanging="180"/>
      </w:pPr>
      <w:rPr>
        <w:rFonts w:hint="default"/>
        <w:b/>
        <w:bCs/>
      </w:rPr>
    </w:lvl>
    <w:lvl w:ilvl="3">
      <w:start w:val="1"/>
      <w:numFmt w:val="decimal"/>
      <w:lvlText w:val="%4."/>
      <w:lvlJc w:val="left"/>
      <w:pPr>
        <w:tabs>
          <w:tab w:val="num" w:pos="0"/>
        </w:tabs>
        <w:ind w:left="1260" w:hanging="360"/>
      </w:pPr>
      <w:rPr>
        <w:rFonts w:cs="Times New Roman" w:hint="default"/>
        <w:b/>
        <w:bCs/>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8">
    <w:nsid w:val="7AE2096F"/>
    <w:multiLevelType w:val="multilevel"/>
    <w:tmpl w:val="C7801BF6"/>
    <w:styleLink w:val="Styl6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13"/>
  </w:num>
  <w:num w:numId="3">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4">
    <w:abstractNumId w:val="27"/>
  </w:num>
  <w:num w:numId="5">
    <w:abstractNumId w:val="26"/>
  </w:num>
  <w:num w:numId="6">
    <w:abstractNumId w:val="56"/>
  </w:num>
  <w:num w:numId="7">
    <w:abstractNumId w:val="7"/>
  </w:num>
  <w:num w:numId="8">
    <w:abstractNumId w:val="0"/>
  </w:num>
  <w:num w:numId="9">
    <w:abstractNumId w:val="4"/>
  </w:num>
  <w:num w:numId="10">
    <w:abstractNumId w:val="20"/>
  </w:num>
  <w:num w:numId="11">
    <w:abstractNumId w:val="57"/>
  </w:num>
  <w:num w:numId="12">
    <w:abstractNumId w:val="2"/>
  </w:num>
  <w:num w:numId="13">
    <w:abstractNumId w:val="3"/>
  </w:num>
  <w:num w:numId="14">
    <w:abstractNumId w:val="51"/>
  </w:num>
  <w:num w:numId="15">
    <w:abstractNumId w:val="35"/>
  </w:num>
  <w:num w:numId="16">
    <w:abstractNumId w:val="14"/>
  </w:num>
  <w:num w:numId="17">
    <w:abstractNumId w:val="19"/>
  </w:num>
  <w:num w:numId="18">
    <w:abstractNumId w:val="45"/>
  </w:num>
  <w:num w:numId="19">
    <w:abstractNumId w:val="6"/>
  </w:num>
  <w:num w:numId="20">
    <w:abstractNumId w:val="21"/>
  </w:num>
  <w:num w:numId="21">
    <w:abstractNumId w:val="10"/>
  </w:num>
  <w:num w:numId="22">
    <w:abstractNumId w:val="43"/>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23">
    <w:abstractNumId w:val="18"/>
  </w:num>
  <w:num w:numId="24">
    <w:abstractNumId w:val="38"/>
  </w:num>
  <w:num w:numId="25">
    <w:abstractNumId w:val="46"/>
  </w:num>
  <w:num w:numId="26">
    <w:abstractNumId w:val="29"/>
  </w:num>
  <w:num w:numId="27">
    <w:abstractNumId w:val="40"/>
  </w:num>
  <w:num w:numId="28">
    <w:abstractNumId w:val="22"/>
  </w:num>
  <w:num w:numId="29">
    <w:abstractNumId w:val="25"/>
  </w:num>
  <w:num w:numId="30">
    <w:abstractNumId w:val="50"/>
  </w:num>
  <w:num w:numId="31">
    <w:abstractNumId w:val="12"/>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32">
    <w:abstractNumId w:val="52"/>
  </w:num>
  <w:num w:numId="33">
    <w:abstractNumId w:val="33"/>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34">
    <w:abstractNumId w:val="16"/>
  </w:num>
  <w:num w:numId="35">
    <w:abstractNumId w:val="55"/>
  </w:num>
  <w:num w:numId="36">
    <w:abstractNumId w:val="34"/>
  </w:num>
  <w:num w:numId="37">
    <w:abstractNumId w:val="36"/>
  </w:num>
  <w:num w:numId="38">
    <w:abstractNumId w:val="54"/>
  </w:num>
  <w:num w:numId="39">
    <w:abstractNumId w:val="28"/>
  </w:num>
  <w:num w:numId="40">
    <w:abstractNumId w:val="47"/>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41">
    <w:abstractNumId w:val="53"/>
  </w:num>
  <w:num w:numId="42">
    <w:abstractNumId w:val="17"/>
  </w:num>
  <w:num w:numId="43">
    <w:abstractNumId w:val="8"/>
  </w:num>
  <w:num w:numId="44">
    <w:abstractNumId w:val="41"/>
  </w:num>
  <w:num w:numId="45">
    <w:abstractNumId w:val="32"/>
  </w:num>
  <w:num w:numId="46">
    <w:abstractNumId w:val="9"/>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47">
    <w:abstractNumId w:val="58"/>
  </w:num>
  <w:num w:numId="48">
    <w:abstractNumId w:val="30"/>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49">
    <w:abstractNumId w:val="15"/>
  </w:num>
  <w:num w:numId="50">
    <w:abstractNumId w:val="5"/>
  </w:num>
  <w:num w:numId="51">
    <w:abstractNumId w:val="48"/>
    <w:lvlOverride w:ilvl="0">
      <w:lvl w:ilvl="0">
        <w:numFmt w:val="decimal"/>
        <w:lvlText w:val=""/>
        <w:lvlJc w:val="left"/>
      </w:lvl>
    </w:lvlOverride>
    <w:lvlOverride w:ilvl="1">
      <w:lvl w:ilvl="1">
        <w:start w:val="1"/>
        <w:numFmt w:val="decimal"/>
        <w:lvlText w:val="%1.%2."/>
        <w:lvlJc w:val="left"/>
        <w:pPr>
          <w:ind w:left="792" w:hanging="432"/>
        </w:pPr>
        <w:rPr>
          <w:rFonts w:hint="default"/>
          <w:b/>
        </w:rPr>
      </w:lvl>
    </w:lvlOverride>
  </w:num>
  <w:num w:numId="52">
    <w:abstractNumId w:val="44"/>
  </w:num>
  <w:num w:numId="53">
    <w:abstractNumId w:val="31"/>
  </w:num>
  <w:num w:numId="54">
    <w:abstractNumId w:val="23"/>
  </w:num>
  <w:num w:numId="55">
    <w:abstractNumId w:val="24"/>
  </w:num>
  <w:num w:numId="56">
    <w:abstractNumId w:val="39"/>
  </w:num>
  <w:num w:numId="57">
    <w:abstractNumId w:val="1"/>
  </w:num>
  <w:num w:numId="58">
    <w:abstractNumId w:val="43"/>
  </w:num>
  <w:num w:numId="59">
    <w:abstractNumId w:val="12"/>
  </w:num>
  <w:num w:numId="60">
    <w:abstractNumId w:val="33"/>
  </w:num>
  <w:num w:numId="61">
    <w:abstractNumId w:val="47"/>
  </w:num>
  <w:num w:numId="62">
    <w:abstractNumId w:val="49"/>
  </w:num>
  <w:num w:numId="63">
    <w:abstractNumId w:val="4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97978"/>
    <w:rsid w:val="0002076E"/>
    <w:rsid w:val="000802C5"/>
    <w:rsid w:val="000F2F22"/>
    <w:rsid w:val="00204D97"/>
    <w:rsid w:val="002726D8"/>
    <w:rsid w:val="00276EEE"/>
    <w:rsid w:val="002E35D6"/>
    <w:rsid w:val="002F1377"/>
    <w:rsid w:val="002F36F7"/>
    <w:rsid w:val="003708F9"/>
    <w:rsid w:val="00375F84"/>
    <w:rsid w:val="003B51D1"/>
    <w:rsid w:val="003E0F4D"/>
    <w:rsid w:val="003F0BBA"/>
    <w:rsid w:val="00452485"/>
    <w:rsid w:val="00485A69"/>
    <w:rsid w:val="0049757C"/>
    <w:rsid w:val="00497978"/>
    <w:rsid w:val="004D23F0"/>
    <w:rsid w:val="004D41AA"/>
    <w:rsid w:val="004D5F20"/>
    <w:rsid w:val="0056649F"/>
    <w:rsid w:val="005801AC"/>
    <w:rsid w:val="005F6D23"/>
    <w:rsid w:val="00607496"/>
    <w:rsid w:val="00614261"/>
    <w:rsid w:val="00645B8F"/>
    <w:rsid w:val="007456E1"/>
    <w:rsid w:val="00782F0A"/>
    <w:rsid w:val="007A6FED"/>
    <w:rsid w:val="00833B97"/>
    <w:rsid w:val="009A3ED3"/>
    <w:rsid w:val="009A4F29"/>
    <w:rsid w:val="009B5512"/>
    <w:rsid w:val="009D2293"/>
    <w:rsid w:val="009F7035"/>
    <w:rsid w:val="00A367E3"/>
    <w:rsid w:val="00AB408A"/>
    <w:rsid w:val="00AC485B"/>
    <w:rsid w:val="00B4198E"/>
    <w:rsid w:val="00C13E3F"/>
    <w:rsid w:val="00C525E5"/>
    <w:rsid w:val="00C927CF"/>
    <w:rsid w:val="00CE5DAE"/>
    <w:rsid w:val="00D46F5F"/>
    <w:rsid w:val="00E6595D"/>
    <w:rsid w:val="00EA3463"/>
    <w:rsid w:val="00EB61A7"/>
    <w:rsid w:val="00EF1917"/>
    <w:rsid w:val="00EF6BC5"/>
    <w:rsid w:val="00FD2C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797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25">
    <w:name w:val="Styl25"/>
    <w:rsid w:val="00497978"/>
    <w:pPr>
      <w:numPr>
        <w:numId w:val="4"/>
      </w:numPr>
    </w:pPr>
  </w:style>
  <w:style w:type="numbering" w:customStyle="1" w:styleId="Styl58">
    <w:name w:val="Styl58"/>
    <w:rsid w:val="00497978"/>
    <w:pPr>
      <w:numPr>
        <w:numId w:val="23"/>
      </w:numPr>
    </w:pPr>
  </w:style>
  <w:style w:type="numbering" w:customStyle="1" w:styleId="Styl59">
    <w:name w:val="Styl59"/>
    <w:rsid w:val="00497978"/>
    <w:pPr>
      <w:numPr>
        <w:numId w:val="32"/>
      </w:numPr>
    </w:pPr>
  </w:style>
  <w:style w:type="numbering" w:customStyle="1" w:styleId="Styl60">
    <w:name w:val="Styl60"/>
    <w:rsid w:val="00497978"/>
    <w:pPr>
      <w:numPr>
        <w:numId w:val="34"/>
      </w:numPr>
    </w:pPr>
  </w:style>
  <w:style w:type="numbering" w:customStyle="1" w:styleId="Styl61">
    <w:name w:val="Styl61"/>
    <w:rsid w:val="00497978"/>
    <w:pPr>
      <w:numPr>
        <w:numId w:val="41"/>
      </w:numPr>
    </w:pPr>
  </w:style>
  <w:style w:type="numbering" w:customStyle="1" w:styleId="Styl62">
    <w:name w:val="Styl62"/>
    <w:rsid w:val="00497978"/>
    <w:pPr>
      <w:numPr>
        <w:numId w:val="43"/>
      </w:numPr>
    </w:pPr>
  </w:style>
  <w:style w:type="numbering" w:customStyle="1" w:styleId="Styl63">
    <w:name w:val="Styl63"/>
    <w:rsid w:val="00497978"/>
    <w:pPr>
      <w:numPr>
        <w:numId w:val="47"/>
      </w:numPr>
    </w:pPr>
  </w:style>
  <w:style w:type="numbering" w:customStyle="1" w:styleId="Styl64">
    <w:name w:val="Styl64"/>
    <w:rsid w:val="00497978"/>
    <w:pPr>
      <w:numPr>
        <w:numId w:val="49"/>
      </w:numPr>
    </w:pPr>
  </w:style>
  <w:style w:type="numbering" w:customStyle="1" w:styleId="Styl65">
    <w:name w:val="Styl65"/>
    <w:rsid w:val="00497978"/>
    <w:pPr>
      <w:numPr>
        <w:numId w:val="52"/>
      </w:numPr>
    </w:pPr>
  </w:style>
  <w:style w:type="paragraph" w:styleId="Nagwek">
    <w:name w:val="header"/>
    <w:basedOn w:val="Normalny"/>
    <w:link w:val="NagwekZnak"/>
    <w:uiPriority w:val="99"/>
    <w:semiHidden/>
    <w:unhideWhenUsed/>
    <w:rsid w:val="004D5F2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D5F20"/>
  </w:style>
  <w:style w:type="paragraph" w:styleId="Stopka">
    <w:name w:val="footer"/>
    <w:basedOn w:val="Normalny"/>
    <w:link w:val="StopkaZnak"/>
    <w:uiPriority w:val="99"/>
    <w:unhideWhenUsed/>
    <w:rsid w:val="004D5F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F20"/>
  </w:style>
  <w:style w:type="paragraph" w:styleId="Akapitzlist">
    <w:name w:val="List Paragraph"/>
    <w:basedOn w:val="Normalny"/>
    <w:uiPriority w:val="34"/>
    <w:qFormat/>
    <w:rsid w:val="00645B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6921</Words>
  <Characters>41530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 Stasiołek</dc:creator>
  <cp:lastModifiedBy>xxx</cp:lastModifiedBy>
  <cp:revision>2</cp:revision>
  <cp:lastPrinted>2018-07-25T09:56:00Z</cp:lastPrinted>
  <dcterms:created xsi:type="dcterms:W3CDTF">2018-07-25T16:57:00Z</dcterms:created>
  <dcterms:modified xsi:type="dcterms:W3CDTF">2018-07-25T16:57:00Z</dcterms:modified>
</cp:coreProperties>
</file>