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C72" w:rsidRPr="001F51E0" w:rsidRDefault="00941C72" w:rsidP="00941C72">
      <w:pPr>
        <w:spacing w:before="6" w:line="228" w:lineRule="exact"/>
        <w:jc w:val="right"/>
        <w:textAlignment w:val="baseline"/>
        <w:rPr>
          <w:rFonts w:ascii="Tahoma" w:eastAsia="Tahoma" w:hAnsi="Tahoma"/>
          <w:color w:val="000000"/>
          <w:sz w:val="18"/>
          <w:lang w:val="pl-PL"/>
        </w:rPr>
      </w:pPr>
      <w:r w:rsidRPr="001F51E0">
        <w:rPr>
          <w:rFonts w:ascii="Tahoma" w:eastAsia="Tahoma" w:hAnsi="Tahoma"/>
          <w:color w:val="000000"/>
          <w:sz w:val="18"/>
          <w:lang w:val="pl-PL"/>
        </w:rPr>
        <w:t>Załącznik nr 2</w:t>
      </w:r>
    </w:p>
    <w:p w:rsidR="00941C72" w:rsidRPr="00563949" w:rsidRDefault="00941C72" w:rsidP="00563949">
      <w:pPr>
        <w:spacing w:before="833"/>
        <w:jc w:val="both"/>
        <w:textAlignment w:val="baseline"/>
        <w:rPr>
          <w:rFonts w:eastAsia="Tahoma"/>
          <w:b/>
          <w:color w:val="000000"/>
          <w:sz w:val="24"/>
          <w:szCs w:val="24"/>
          <w:lang w:val="pl-PL"/>
        </w:rPr>
      </w:pPr>
      <w:r w:rsidRPr="00563949">
        <w:rPr>
          <w:rFonts w:eastAsia="Tahoma"/>
          <w:b/>
          <w:color w:val="000000"/>
          <w:sz w:val="24"/>
          <w:szCs w:val="24"/>
          <w:lang w:val="pl-PL"/>
        </w:rPr>
        <w:t>UMOWA nr DPS.A.271.02.20</w:t>
      </w:r>
      <w:r w:rsidR="001F51E0" w:rsidRPr="00563949">
        <w:rPr>
          <w:rFonts w:eastAsia="Tahoma"/>
          <w:b/>
          <w:color w:val="000000"/>
          <w:sz w:val="24"/>
          <w:szCs w:val="24"/>
          <w:lang w:val="pl-PL"/>
        </w:rPr>
        <w:t>20</w:t>
      </w:r>
      <w:r w:rsidR="00563949">
        <w:rPr>
          <w:rFonts w:eastAsia="Tahoma"/>
          <w:b/>
          <w:color w:val="000000"/>
          <w:sz w:val="24"/>
          <w:szCs w:val="24"/>
          <w:lang w:val="pl-PL"/>
        </w:rPr>
        <w:t xml:space="preserve"> </w:t>
      </w:r>
      <w:r w:rsidRPr="00563949">
        <w:rPr>
          <w:rFonts w:eastAsia="Tahoma"/>
          <w:b/>
          <w:color w:val="000000"/>
          <w:sz w:val="24"/>
          <w:szCs w:val="24"/>
          <w:lang w:val="pl-PL"/>
        </w:rPr>
        <w:t>(projekt)</w:t>
      </w:r>
    </w:p>
    <w:p w:rsidR="00941C72" w:rsidRPr="00563949" w:rsidRDefault="00941C72" w:rsidP="00563949">
      <w:pPr>
        <w:tabs>
          <w:tab w:val="left" w:leader="dot" w:pos="2160"/>
        </w:tabs>
        <w:spacing w:before="318"/>
        <w:jc w:val="both"/>
        <w:textAlignment w:val="baseline"/>
        <w:rPr>
          <w:rFonts w:eastAsia="Tahoma"/>
          <w:color w:val="000000"/>
          <w:sz w:val="24"/>
          <w:szCs w:val="24"/>
          <w:lang w:val="pl-PL"/>
        </w:rPr>
      </w:pPr>
      <w:r w:rsidRPr="00563949">
        <w:rPr>
          <w:rFonts w:eastAsia="Tahoma"/>
          <w:color w:val="000000"/>
          <w:sz w:val="24"/>
          <w:szCs w:val="24"/>
          <w:lang w:val="pl-PL"/>
        </w:rPr>
        <w:t xml:space="preserve">zawarta w dniu </w:t>
      </w:r>
      <w:r w:rsidRPr="00563949">
        <w:rPr>
          <w:rFonts w:eastAsia="Tahoma"/>
          <w:color w:val="000000"/>
          <w:sz w:val="24"/>
          <w:szCs w:val="24"/>
          <w:lang w:val="pl-PL"/>
        </w:rPr>
        <w:tab/>
        <w:t>20</w:t>
      </w:r>
      <w:r w:rsidR="001F51E0" w:rsidRPr="00563949">
        <w:rPr>
          <w:rFonts w:eastAsia="Tahoma"/>
          <w:color w:val="000000"/>
          <w:sz w:val="24"/>
          <w:szCs w:val="24"/>
          <w:lang w:val="pl-PL"/>
        </w:rPr>
        <w:t>20</w:t>
      </w:r>
      <w:r w:rsidRPr="00563949">
        <w:rPr>
          <w:rFonts w:eastAsia="Tahoma"/>
          <w:color w:val="000000"/>
          <w:sz w:val="24"/>
          <w:szCs w:val="24"/>
          <w:lang w:val="pl-PL"/>
        </w:rPr>
        <w:t xml:space="preserve"> r. w Jedlance pomiędzy:</w:t>
      </w:r>
    </w:p>
    <w:p w:rsidR="00941C72" w:rsidRPr="00563949" w:rsidRDefault="00941C72" w:rsidP="00563949">
      <w:pPr>
        <w:spacing w:before="283"/>
        <w:jc w:val="both"/>
        <w:textAlignment w:val="baseline"/>
        <w:rPr>
          <w:rFonts w:eastAsia="Tahoma"/>
          <w:color w:val="000000"/>
          <w:sz w:val="24"/>
          <w:szCs w:val="24"/>
          <w:lang w:val="pl-PL"/>
        </w:rPr>
      </w:pPr>
      <w:r w:rsidRPr="00563949">
        <w:rPr>
          <w:rFonts w:eastAsia="Tahoma"/>
          <w:color w:val="000000"/>
          <w:sz w:val="24"/>
          <w:szCs w:val="24"/>
          <w:lang w:val="pl-PL"/>
        </w:rPr>
        <w:t>Powiatem Radomskim, ul. Tadeusza Mazowieckiego 7, 26-600 Radom, NIP 9482604208,</w:t>
      </w:r>
    </w:p>
    <w:p w:rsidR="00941C72" w:rsidRPr="00563949" w:rsidRDefault="00941C72" w:rsidP="00563949">
      <w:pPr>
        <w:spacing w:before="279"/>
        <w:jc w:val="both"/>
        <w:textAlignment w:val="baseline"/>
        <w:rPr>
          <w:rFonts w:eastAsia="Tahoma"/>
          <w:color w:val="000000"/>
          <w:sz w:val="24"/>
          <w:szCs w:val="24"/>
          <w:lang w:val="pl-PL"/>
        </w:rPr>
      </w:pPr>
      <w:r w:rsidRPr="00563949">
        <w:rPr>
          <w:rFonts w:eastAsia="Tahoma"/>
          <w:color w:val="000000"/>
          <w:sz w:val="24"/>
          <w:szCs w:val="24"/>
          <w:lang w:val="pl-PL"/>
        </w:rPr>
        <w:t>w imieniu którego działa Dom Pomocy Społecznej w Jedlance, Jedlanka 10, 26-660 Jedlińsk</w:t>
      </w:r>
    </w:p>
    <w:p w:rsidR="00941C72" w:rsidRPr="00563949" w:rsidRDefault="00941C72" w:rsidP="00563949">
      <w:pPr>
        <w:spacing w:before="278"/>
        <w:jc w:val="both"/>
        <w:textAlignment w:val="baseline"/>
        <w:rPr>
          <w:rFonts w:eastAsia="Tahoma"/>
          <w:color w:val="000000"/>
          <w:sz w:val="24"/>
          <w:szCs w:val="24"/>
          <w:lang w:val="pl-PL"/>
        </w:rPr>
      </w:pPr>
      <w:r w:rsidRPr="00563949">
        <w:rPr>
          <w:rFonts w:eastAsia="Tahoma"/>
          <w:color w:val="000000"/>
          <w:sz w:val="24"/>
          <w:szCs w:val="24"/>
          <w:lang w:val="pl-PL"/>
        </w:rPr>
        <w:t>reprezentowany przez</w:t>
      </w:r>
      <w:r w:rsidR="001F51E0" w:rsidRPr="00563949">
        <w:rPr>
          <w:rFonts w:eastAsia="Tahoma"/>
          <w:color w:val="000000"/>
          <w:sz w:val="24"/>
          <w:szCs w:val="24"/>
          <w:lang w:val="pl-PL"/>
        </w:rPr>
        <w:t xml:space="preserve"> p.o.</w:t>
      </w:r>
      <w:r w:rsidRPr="00563949">
        <w:rPr>
          <w:rFonts w:eastAsia="Tahoma"/>
          <w:color w:val="000000"/>
          <w:sz w:val="24"/>
          <w:szCs w:val="24"/>
          <w:lang w:val="pl-PL"/>
        </w:rPr>
        <w:t xml:space="preserve"> Jacka Kowalskiego dyrektora zwanym w treści umowy Kupującym,</w:t>
      </w:r>
    </w:p>
    <w:p w:rsidR="00941C72" w:rsidRPr="00563949" w:rsidRDefault="00941C72" w:rsidP="00563949">
      <w:pPr>
        <w:spacing w:before="288"/>
        <w:jc w:val="both"/>
        <w:textAlignment w:val="baseline"/>
        <w:rPr>
          <w:rFonts w:eastAsia="Tahoma"/>
          <w:color w:val="000000"/>
          <w:sz w:val="24"/>
          <w:szCs w:val="24"/>
          <w:lang w:val="pl-PL"/>
        </w:rPr>
      </w:pPr>
      <w:r w:rsidRPr="00563949">
        <w:rPr>
          <w:rFonts w:eastAsia="Tahoma"/>
          <w:color w:val="000000"/>
          <w:sz w:val="24"/>
          <w:szCs w:val="24"/>
          <w:lang w:val="pl-PL"/>
        </w:rPr>
        <w:t>a</w:t>
      </w:r>
    </w:p>
    <w:p w:rsidR="00941C72" w:rsidRPr="00563949" w:rsidRDefault="00941C72" w:rsidP="00563949">
      <w:pPr>
        <w:spacing w:before="297"/>
        <w:jc w:val="both"/>
        <w:textAlignment w:val="baseline"/>
        <w:rPr>
          <w:rFonts w:eastAsia="Tahoma"/>
          <w:color w:val="000000"/>
          <w:sz w:val="24"/>
          <w:szCs w:val="24"/>
          <w:lang w:val="pl-PL"/>
        </w:rPr>
      </w:pPr>
      <w:r w:rsidRPr="00563949">
        <w:rPr>
          <w:rFonts w:eastAsia="Tahoma"/>
          <w:color w:val="000000"/>
          <w:sz w:val="24"/>
          <w:szCs w:val="24"/>
          <w:lang w:val="pl-PL"/>
        </w:rPr>
        <w:t>reprezentowaną przez</w:t>
      </w:r>
    </w:p>
    <w:p w:rsidR="00941C72" w:rsidRPr="00563949" w:rsidRDefault="00941C72" w:rsidP="00563949">
      <w:pPr>
        <w:spacing w:before="282"/>
        <w:jc w:val="both"/>
        <w:textAlignment w:val="baseline"/>
        <w:rPr>
          <w:rFonts w:eastAsia="Tahoma"/>
          <w:color w:val="000000"/>
          <w:sz w:val="24"/>
          <w:szCs w:val="24"/>
          <w:lang w:val="pl-PL"/>
        </w:rPr>
      </w:pPr>
      <w:r w:rsidRPr="00563949">
        <w:rPr>
          <w:rFonts w:eastAsia="Tahoma"/>
          <w:color w:val="000000"/>
          <w:sz w:val="24"/>
          <w:szCs w:val="24"/>
          <w:lang w:val="pl-PL"/>
        </w:rPr>
        <w:t>zwaną w treści umowy Sprzedającym.</w:t>
      </w:r>
    </w:p>
    <w:p w:rsidR="00941C72" w:rsidRPr="00563949" w:rsidRDefault="00941C72" w:rsidP="00563949">
      <w:pPr>
        <w:spacing w:before="187"/>
        <w:ind w:right="288" w:firstLine="792"/>
        <w:jc w:val="both"/>
        <w:textAlignment w:val="baseline"/>
        <w:rPr>
          <w:rFonts w:eastAsia="Tahoma"/>
          <w:color w:val="000000"/>
          <w:sz w:val="24"/>
          <w:szCs w:val="24"/>
          <w:lang w:val="pl-PL"/>
        </w:rPr>
      </w:pPr>
      <w:r w:rsidRPr="00563949">
        <w:rPr>
          <w:rFonts w:eastAsia="Tahoma"/>
          <w:color w:val="000000"/>
          <w:sz w:val="24"/>
          <w:szCs w:val="24"/>
          <w:lang w:val="pl-PL"/>
        </w:rPr>
        <w:t xml:space="preserve">Niniejsza umowa zostaje zawarta ze Sprzedającym wyłonionym w wyniku postępowania o udzielenie zamówienia publicznego pn. „Dostawa materiałów eksploatacyjnych do urządzeń drukujących i kopiujących dla Domu Pomocy Społecznej </w:t>
      </w:r>
      <w:r w:rsidR="00563949">
        <w:rPr>
          <w:rFonts w:eastAsia="Tahoma"/>
          <w:color w:val="000000"/>
          <w:sz w:val="24"/>
          <w:szCs w:val="24"/>
          <w:lang w:val="pl-PL"/>
        </w:rPr>
        <w:t xml:space="preserve">                 </w:t>
      </w:r>
      <w:r w:rsidRPr="00563949">
        <w:rPr>
          <w:rFonts w:eastAsia="Tahoma"/>
          <w:color w:val="000000"/>
          <w:sz w:val="24"/>
          <w:szCs w:val="24"/>
          <w:lang w:val="pl-PL"/>
        </w:rPr>
        <w:t>w Jedlance", znak DPS.A.271.02.20</w:t>
      </w:r>
      <w:r w:rsidR="001F51E0" w:rsidRPr="00563949">
        <w:rPr>
          <w:rFonts w:eastAsia="Tahoma"/>
          <w:color w:val="000000"/>
          <w:sz w:val="24"/>
          <w:szCs w:val="24"/>
          <w:lang w:val="pl-PL"/>
        </w:rPr>
        <w:t>20</w:t>
      </w:r>
      <w:r w:rsidRPr="00563949">
        <w:rPr>
          <w:rFonts w:eastAsia="Tahoma"/>
          <w:color w:val="000000"/>
          <w:sz w:val="24"/>
          <w:szCs w:val="24"/>
          <w:lang w:val="pl-PL"/>
        </w:rPr>
        <w:t>, przeprowadzonego bez stosowania ustawy z dnia 29 stycznia 2004 r. Prawo zamówień publicznych (tekst jedn. Dz.U.2017,1579 z późniejszymi zmianami) — art. 4 pkt. 8 ustawy.</w:t>
      </w:r>
    </w:p>
    <w:p w:rsidR="00941C72" w:rsidRPr="00563949" w:rsidRDefault="00941C72" w:rsidP="00563949">
      <w:pPr>
        <w:spacing w:before="306"/>
        <w:jc w:val="center"/>
        <w:textAlignment w:val="baseline"/>
        <w:rPr>
          <w:rFonts w:eastAsia="Tahoma"/>
          <w:b/>
          <w:color w:val="000000"/>
          <w:sz w:val="24"/>
          <w:szCs w:val="24"/>
          <w:lang w:val="pl-PL"/>
        </w:rPr>
      </w:pPr>
      <w:r w:rsidRPr="00563949">
        <w:rPr>
          <w:rFonts w:eastAsia="Tahoma"/>
          <w:b/>
          <w:color w:val="000000"/>
          <w:sz w:val="24"/>
          <w:szCs w:val="24"/>
          <w:lang w:val="pl-PL"/>
        </w:rPr>
        <w:t>§ 1.</w:t>
      </w:r>
    </w:p>
    <w:p w:rsidR="00941C72" w:rsidRPr="00563949" w:rsidRDefault="00941C72" w:rsidP="00563949">
      <w:pPr>
        <w:numPr>
          <w:ilvl w:val="0"/>
          <w:numId w:val="1"/>
        </w:numPr>
        <w:spacing w:before="219"/>
        <w:ind w:left="0" w:right="216"/>
        <w:jc w:val="both"/>
        <w:textAlignment w:val="baseline"/>
        <w:rPr>
          <w:rFonts w:eastAsia="Tahoma"/>
          <w:color w:val="000000"/>
          <w:sz w:val="24"/>
          <w:szCs w:val="24"/>
          <w:lang w:val="pl-PL"/>
        </w:rPr>
      </w:pPr>
      <w:r w:rsidRPr="00563949">
        <w:rPr>
          <w:rFonts w:eastAsia="Tahoma"/>
          <w:color w:val="000000"/>
          <w:sz w:val="24"/>
          <w:szCs w:val="24"/>
          <w:lang w:val="pl-PL"/>
        </w:rPr>
        <w:t>Przedmiotem umowy jest zakup oraz sukcesywna dostawa materiałów eksploatacyjnych do drukarek, kopiarek, faksów i urządzeń wielofunkcyjnych, dla których szacunkowe ilości i ceny jednostkowe zostały określone w zapytaniu ofertowym oraz złożonej w postępowaniu ofercie Sprzedającego.</w:t>
      </w:r>
    </w:p>
    <w:p w:rsidR="00941C72" w:rsidRPr="00563949" w:rsidRDefault="00941C72" w:rsidP="00563949">
      <w:pPr>
        <w:numPr>
          <w:ilvl w:val="0"/>
          <w:numId w:val="1"/>
        </w:numPr>
        <w:spacing w:before="188"/>
        <w:ind w:left="0" w:right="216"/>
        <w:jc w:val="both"/>
        <w:textAlignment w:val="baseline"/>
        <w:rPr>
          <w:rFonts w:eastAsia="Tahoma"/>
          <w:color w:val="000000"/>
          <w:sz w:val="24"/>
          <w:szCs w:val="24"/>
          <w:lang w:val="pl-PL"/>
        </w:rPr>
      </w:pPr>
      <w:r w:rsidRPr="00563949">
        <w:rPr>
          <w:rFonts w:eastAsia="Tahoma"/>
          <w:color w:val="000000"/>
          <w:sz w:val="24"/>
          <w:szCs w:val="24"/>
          <w:lang w:val="pl-PL"/>
        </w:rPr>
        <w:t xml:space="preserve">Kupujący może dowolnie zmienić ilość zamawianych materiałów eksploatacyjnych stanowiących przedmiot umowy, w stosunku do ilości określonych szacunkowo w formularzu ofertowym, jak również zamówić produkty tam nie wymienione, a występujące w aktualnej ofercie Sprzedającego, w zależności od własnych potrzeb do limitu kwoty określonej w §3 ust. 1 umowy. Sprzedającemu nie przysługują żadne roszczenia finansowe lub prawne </w:t>
      </w:r>
      <w:r w:rsidR="00563949">
        <w:rPr>
          <w:rFonts w:eastAsia="Tahoma"/>
          <w:color w:val="000000"/>
          <w:sz w:val="24"/>
          <w:szCs w:val="24"/>
          <w:lang w:val="pl-PL"/>
        </w:rPr>
        <w:t xml:space="preserve">           </w:t>
      </w:r>
      <w:r w:rsidRPr="00563949">
        <w:rPr>
          <w:rFonts w:eastAsia="Tahoma"/>
          <w:color w:val="000000"/>
          <w:sz w:val="24"/>
          <w:szCs w:val="24"/>
          <w:lang w:val="pl-PL"/>
        </w:rPr>
        <w:t>o realizację dostawy w wielkościach podanych w ofercie.</w:t>
      </w:r>
    </w:p>
    <w:p w:rsidR="00941C72" w:rsidRPr="00563949" w:rsidRDefault="00941C72" w:rsidP="00563949">
      <w:pPr>
        <w:numPr>
          <w:ilvl w:val="0"/>
          <w:numId w:val="1"/>
        </w:numPr>
        <w:spacing w:before="196"/>
        <w:ind w:left="0"/>
        <w:textAlignment w:val="baseline"/>
        <w:rPr>
          <w:rFonts w:eastAsia="Tahoma"/>
          <w:color w:val="000000"/>
          <w:sz w:val="24"/>
          <w:szCs w:val="24"/>
          <w:lang w:val="pl-PL"/>
        </w:rPr>
      </w:pPr>
      <w:r w:rsidRPr="00563949">
        <w:rPr>
          <w:rFonts w:eastAsia="Tahoma"/>
          <w:color w:val="000000"/>
          <w:sz w:val="24"/>
          <w:szCs w:val="24"/>
          <w:lang w:val="pl-PL"/>
        </w:rPr>
        <w:t>Ceny jednostkowe netto materiałów eksploatacyjnych, o których mowa w ust. 1. określone przez Sprzedającego w formularzu ofertowym są ustalone na cały okres obowiązywania umowy i nie podlegają podwyższeniu.</w:t>
      </w:r>
    </w:p>
    <w:p w:rsidR="00EC6B8A" w:rsidRPr="00563949" w:rsidRDefault="00941C72" w:rsidP="00563949">
      <w:pPr>
        <w:numPr>
          <w:ilvl w:val="0"/>
          <w:numId w:val="1"/>
        </w:numPr>
        <w:spacing w:before="199"/>
        <w:ind w:left="0" w:right="72"/>
        <w:textAlignment w:val="baseline"/>
        <w:rPr>
          <w:rFonts w:eastAsia="Tahoma"/>
          <w:color w:val="000000"/>
          <w:sz w:val="24"/>
          <w:szCs w:val="24"/>
          <w:lang w:val="pl-PL"/>
        </w:rPr>
      </w:pPr>
      <w:r w:rsidRPr="00563949">
        <w:rPr>
          <w:rFonts w:eastAsia="Tahoma"/>
          <w:color w:val="000000"/>
          <w:sz w:val="24"/>
          <w:szCs w:val="24"/>
          <w:lang w:val="pl-PL"/>
        </w:rPr>
        <w:t>W ramach realizacji przedmiotu umowy Sprzedający zobowiązuje się również do odbioru od Kupującego zużytych materiałów eksploatacyjnych do utylizacji/recyklingu, potwierdzając ich odbiór w tym celu. Z tego tytułu Sprzedającemu nie przysługuje dodatkowe wynagrodzenie.</w:t>
      </w:r>
    </w:p>
    <w:p w:rsidR="00EC6B8A" w:rsidRPr="00563949" w:rsidRDefault="00EC6B8A" w:rsidP="00563949">
      <w:pPr>
        <w:spacing w:before="199"/>
        <w:ind w:right="72"/>
        <w:textAlignment w:val="baseline"/>
        <w:rPr>
          <w:rFonts w:eastAsia="Tahoma"/>
          <w:color w:val="000000"/>
          <w:sz w:val="24"/>
          <w:szCs w:val="24"/>
          <w:lang w:val="pl-PL"/>
        </w:rPr>
      </w:pPr>
      <w:r w:rsidRPr="00563949">
        <w:rPr>
          <w:rFonts w:eastAsia="Tahoma"/>
          <w:b/>
          <w:color w:val="000000"/>
          <w:sz w:val="24"/>
          <w:szCs w:val="24"/>
          <w:lang w:val="pl-PL"/>
        </w:rPr>
        <w:t>5.</w:t>
      </w:r>
      <w:r w:rsidRPr="00563949">
        <w:rPr>
          <w:rFonts w:eastAsia="Tahoma"/>
          <w:color w:val="000000"/>
          <w:sz w:val="24"/>
          <w:szCs w:val="24"/>
          <w:lang w:val="pl-PL"/>
        </w:rPr>
        <w:t>Oferta Sprzedającego złożona w postępowaniu o zamówienie publiczne pn. „Dostawa</w:t>
      </w:r>
    </w:p>
    <w:p w:rsidR="00EC6B8A" w:rsidRPr="00563949" w:rsidRDefault="00EC6B8A" w:rsidP="00563949">
      <w:pPr>
        <w:spacing w:before="199"/>
        <w:ind w:right="72"/>
        <w:textAlignment w:val="baseline"/>
        <w:rPr>
          <w:rFonts w:eastAsia="Tahoma"/>
          <w:color w:val="000000"/>
          <w:sz w:val="24"/>
          <w:szCs w:val="24"/>
          <w:lang w:val="pl-PL"/>
        </w:rPr>
      </w:pPr>
      <w:r w:rsidRPr="00563949">
        <w:rPr>
          <w:rFonts w:eastAsia="Tahoma"/>
          <w:color w:val="000000"/>
          <w:sz w:val="24"/>
          <w:szCs w:val="24"/>
          <w:lang w:val="pl-PL"/>
        </w:rPr>
        <w:lastRenderedPageBreak/>
        <w:t>materiałów eksploatacyjnych do urządzeń drukujących i kopiujących dla Domu Pomocy Społeczne</w:t>
      </w:r>
      <w:r w:rsidR="005D5E9A" w:rsidRPr="00563949">
        <w:rPr>
          <w:rFonts w:eastAsia="Tahoma"/>
          <w:color w:val="000000"/>
          <w:sz w:val="24"/>
          <w:szCs w:val="24"/>
          <w:lang w:val="pl-PL"/>
        </w:rPr>
        <w:t>j w Jedlance", znak DPS.A.271.03.2020</w:t>
      </w:r>
      <w:r w:rsidRPr="00563949">
        <w:rPr>
          <w:rFonts w:eastAsia="Tahoma"/>
          <w:color w:val="000000"/>
          <w:sz w:val="24"/>
          <w:szCs w:val="24"/>
          <w:lang w:val="pl-PL"/>
        </w:rPr>
        <w:t>, stanowi integralną część niniejszej umowy.</w:t>
      </w:r>
    </w:p>
    <w:p w:rsidR="00EC6B8A" w:rsidRPr="00563949" w:rsidRDefault="00EC6B8A" w:rsidP="00563949">
      <w:pPr>
        <w:spacing w:before="199"/>
        <w:ind w:right="72"/>
        <w:jc w:val="center"/>
        <w:textAlignment w:val="baseline"/>
        <w:rPr>
          <w:rFonts w:eastAsia="Tahoma"/>
          <w:b/>
          <w:color w:val="000000"/>
          <w:sz w:val="24"/>
          <w:szCs w:val="24"/>
          <w:lang w:val="pl-PL"/>
        </w:rPr>
      </w:pPr>
      <w:r w:rsidRPr="00563949">
        <w:rPr>
          <w:rFonts w:eastAsia="Tahoma"/>
          <w:b/>
          <w:color w:val="000000"/>
          <w:sz w:val="24"/>
          <w:szCs w:val="24"/>
          <w:lang w:val="pl-PL"/>
        </w:rPr>
        <w:t>§ 2.</w:t>
      </w:r>
    </w:p>
    <w:p w:rsidR="00EC6B8A" w:rsidRPr="00563949" w:rsidRDefault="00EC6B8A" w:rsidP="00563949">
      <w:pPr>
        <w:spacing w:before="199"/>
        <w:ind w:right="72"/>
        <w:textAlignment w:val="baseline"/>
        <w:rPr>
          <w:rFonts w:eastAsia="Tahoma"/>
          <w:color w:val="000000"/>
          <w:sz w:val="24"/>
          <w:szCs w:val="24"/>
          <w:lang w:val="pl-PL"/>
        </w:rPr>
      </w:pPr>
      <w:r w:rsidRPr="00563949">
        <w:rPr>
          <w:rFonts w:eastAsia="Tahoma"/>
          <w:b/>
          <w:color w:val="000000"/>
          <w:sz w:val="24"/>
          <w:szCs w:val="24"/>
          <w:lang w:val="pl-PL"/>
        </w:rPr>
        <w:t>1.</w:t>
      </w:r>
      <w:r w:rsidRPr="00563949">
        <w:rPr>
          <w:rFonts w:eastAsia="Tahoma"/>
          <w:color w:val="000000"/>
          <w:sz w:val="24"/>
          <w:szCs w:val="24"/>
          <w:lang w:val="pl-PL"/>
        </w:rPr>
        <w:t>Sprzedający oświadcza, iż wszystkie zakupione przez Kupującego materiały eksploatacyjne</w:t>
      </w:r>
    </w:p>
    <w:p w:rsidR="00EC6B8A" w:rsidRPr="00563949" w:rsidRDefault="00EC6B8A" w:rsidP="00563949">
      <w:pPr>
        <w:spacing w:before="199"/>
        <w:ind w:right="72"/>
        <w:textAlignment w:val="baseline"/>
        <w:rPr>
          <w:rFonts w:eastAsia="Tahoma"/>
          <w:color w:val="000000"/>
          <w:sz w:val="24"/>
          <w:szCs w:val="24"/>
          <w:lang w:val="pl-PL"/>
        </w:rPr>
      </w:pPr>
      <w:r w:rsidRPr="00563949">
        <w:rPr>
          <w:rFonts w:eastAsia="Tahoma"/>
          <w:color w:val="000000"/>
          <w:sz w:val="24"/>
          <w:szCs w:val="24"/>
          <w:lang w:val="pl-PL"/>
        </w:rPr>
        <w:t>stanowiące przedmiot niniejszej umowy:</w:t>
      </w:r>
    </w:p>
    <w:p w:rsidR="00EC6B8A" w:rsidRPr="00563949" w:rsidRDefault="00EC6B8A" w:rsidP="00563949">
      <w:pPr>
        <w:spacing w:before="199"/>
        <w:ind w:right="72"/>
        <w:textAlignment w:val="baseline"/>
        <w:rPr>
          <w:rFonts w:eastAsia="Tahoma"/>
          <w:color w:val="000000"/>
          <w:sz w:val="24"/>
          <w:szCs w:val="24"/>
          <w:lang w:val="pl-PL"/>
        </w:rPr>
      </w:pPr>
      <w:r w:rsidRPr="00563949">
        <w:rPr>
          <w:rFonts w:eastAsia="Tahoma"/>
          <w:b/>
          <w:color w:val="000000"/>
          <w:sz w:val="24"/>
          <w:szCs w:val="24"/>
          <w:lang w:val="pl-PL"/>
        </w:rPr>
        <w:t>a.</w:t>
      </w:r>
      <w:r w:rsidR="00563949">
        <w:rPr>
          <w:rFonts w:eastAsia="Tahoma"/>
          <w:b/>
          <w:color w:val="000000"/>
          <w:sz w:val="24"/>
          <w:szCs w:val="24"/>
          <w:lang w:val="pl-PL"/>
        </w:rPr>
        <w:t xml:space="preserve"> </w:t>
      </w:r>
      <w:r w:rsidRPr="00563949">
        <w:rPr>
          <w:rFonts w:eastAsia="Tahoma"/>
          <w:color w:val="000000"/>
          <w:sz w:val="24"/>
          <w:szCs w:val="24"/>
          <w:lang w:val="pl-PL"/>
        </w:rPr>
        <w:t xml:space="preserve">są fabrycznie nowe, wykonane z nowych elementów lub pełnowartościowych produktów </w:t>
      </w:r>
      <w:r w:rsidR="00563949">
        <w:rPr>
          <w:rFonts w:eastAsia="Tahoma"/>
          <w:color w:val="000000"/>
          <w:sz w:val="24"/>
          <w:szCs w:val="24"/>
          <w:lang w:val="pl-PL"/>
        </w:rPr>
        <w:t xml:space="preserve">              </w:t>
      </w:r>
      <w:r w:rsidRPr="00563949">
        <w:rPr>
          <w:rFonts w:eastAsia="Tahoma"/>
          <w:color w:val="000000"/>
          <w:sz w:val="24"/>
          <w:szCs w:val="24"/>
          <w:lang w:val="pl-PL"/>
        </w:rPr>
        <w:t>z odzysku, bez śladów uszkodzenia, w oryginalnych opakowaniach producenta, z widocznym logo/nazwą producenta, symbolem produktu lub modelem urządzenia, w którym mają mieć zastosowanie,</w:t>
      </w:r>
    </w:p>
    <w:p w:rsidR="00EC6B8A" w:rsidRPr="00563949" w:rsidRDefault="00EC6B8A" w:rsidP="00563949">
      <w:pPr>
        <w:spacing w:before="199"/>
        <w:ind w:right="72"/>
        <w:textAlignment w:val="baseline"/>
        <w:rPr>
          <w:rFonts w:eastAsia="Tahoma"/>
          <w:color w:val="000000"/>
          <w:sz w:val="24"/>
          <w:szCs w:val="24"/>
          <w:lang w:val="pl-PL"/>
        </w:rPr>
      </w:pPr>
      <w:r w:rsidRPr="00563949">
        <w:rPr>
          <w:rFonts w:eastAsia="Tahoma"/>
          <w:b/>
          <w:color w:val="000000"/>
          <w:sz w:val="24"/>
          <w:szCs w:val="24"/>
          <w:lang w:val="pl-PL"/>
        </w:rPr>
        <w:t>b.</w:t>
      </w:r>
      <w:r w:rsidR="00563949">
        <w:rPr>
          <w:rFonts w:eastAsia="Tahoma"/>
          <w:b/>
          <w:color w:val="000000"/>
          <w:sz w:val="24"/>
          <w:szCs w:val="24"/>
          <w:lang w:val="pl-PL"/>
        </w:rPr>
        <w:t xml:space="preserve"> </w:t>
      </w:r>
      <w:r w:rsidRPr="00563949">
        <w:rPr>
          <w:rFonts w:eastAsia="Tahoma"/>
          <w:color w:val="000000"/>
          <w:sz w:val="24"/>
          <w:szCs w:val="24"/>
          <w:lang w:val="pl-PL"/>
        </w:rPr>
        <w:t>są w pełni funkcjonalne oraz gwarantują przez cały okres ich eksploatacji niezawodną pracę urządzeń, do których są przeznaczone.</w:t>
      </w:r>
    </w:p>
    <w:p w:rsidR="00EC6B8A" w:rsidRPr="00563949" w:rsidRDefault="00EC6B8A" w:rsidP="00563949">
      <w:pPr>
        <w:spacing w:before="199"/>
        <w:ind w:right="72"/>
        <w:textAlignment w:val="baseline"/>
        <w:rPr>
          <w:rFonts w:eastAsia="Tahoma"/>
          <w:color w:val="000000"/>
          <w:sz w:val="24"/>
          <w:szCs w:val="24"/>
          <w:lang w:val="pl-PL"/>
        </w:rPr>
      </w:pPr>
      <w:r w:rsidRPr="00563949">
        <w:rPr>
          <w:rFonts w:eastAsia="Tahoma"/>
          <w:b/>
          <w:color w:val="000000"/>
          <w:sz w:val="24"/>
          <w:szCs w:val="24"/>
          <w:lang w:val="pl-PL"/>
        </w:rPr>
        <w:t>2.</w:t>
      </w:r>
      <w:r w:rsidRPr="00563949">
        <w:rPr>
          <w:rFonts w:eastAsia="Tahoma"/>
          <w:color w:val="000000"/>
          <w:sz w:val="24"/>
          <w:szCs w:val="24"/>
          <w:lang w:val="pl-PL"/>
        </w:rPr>
        <w:t>Sprzedający oświadcza ponadto, że dostarczone przez niego produkty równoważne tzw.</w:t>
      </w:r>
    </w:p>
    <w:p w:rsidR="00EC6B8A" w:rsidRPr="00563949" w:rsidRDefault="00EC6B8A" w:rsidP="00563949">
      <w:pPr>
        <w:spacing w:before="199"/>
        <w:ind w:right="72"/>
        <w:textAlignment w:val="baseline"/>
        <w:rPr>
          <w:rFonts w:eastAsia="Tahoma"/>
          <w:color w:val="000000"/>
          <w:sz w:val="24"/>
          <w:szCs w:val="24"/>
          <w:lang w:val="pl-PL"/>
        </w:rPr>
      </w:pPr>
      <w:r w:rsidRPr="00563949">
        <w:rPr>
          <w:rFonts w:eastAsia="Tahoma"/>
          <w:color w:val="000000"/>
          <w:sz w:val="24"/>
          <w:szCs w:val="24"/>
          <w:lang w:val="pl-PL"/>
        </w:rPr>
        <w:t>zamienniki są kompatybilne z urządzeniami, do których są zamówione i posiadają parametry takie same lub lepsze (w zakresie pojemności, wydajności, jakości wydruku) w stosunku do oryginalnych materiałów firmowanych przez producentów urządzeń.</w:t>
      </w:r>
    </w:p>
    <w:p w:rsidR="00EC6B8A" w:rsidRPr="00563949" w:rsidRDefault="00EC6B8A" w:rsidP="00563949">
      <w:pPr>
        <w:spacing w:before="199"/>
        <w:ind w:right="72"/>
        <w:textAlignment w:val="baseline"/>
        <w:rPr>
          <w:rFonts w:eastAsia="Tahoma"/>
          <w:color w:val="000000"/>
          <w:sz w:val="24"/>
          <w:szCs w:val="24"/>
          <w:lang w:val="pl-PL"/>
        </w:rPr>
      </w:pPr>
      <w:r w:rsidRPr="00563949">
        <w:rPr>
          <w:rFonts w:eastAsia="Tahoma"/>
          <w:b/>
          <w:color w:val="000000"/>
          <w:sz w:val="24"/>
          <w:szCs w:val="24"/>
          <w:lang w:val="pl-PL"/>
        </w:rPr>
        <w:t>3</w:t>
      </w:r>
      <w:r w:rsidR="00563949">
        <w:rPr>
          <w:rFonts w:eastAsia="Tahoma"/>
          <w:color w:val="000000"/>
          <w:sz w:val="24"/>
          <w:szCs w:val="24"/>
          <w:lang w:val="pl-PL"/>
        </w:rPr>
        <w:t>.</w:t>
      </w:r>
      <w:r w:rsidRPr="00563949">
        <w:rPr>
          <w:rFonts w:eastAsia="Tahoma"/>
          <w:color w:val="000000"/>
          <w:sz w:val="24"/>
          <w:szCs w:val="24"/>
          <w:lang w:val="pl-PL"/>
        </w:rPr>
        <w:t>W ramach realizacji umowy Sprzedający nie może dostarczać Kupującemu materiałów</w:t>
      </w:r>
    </w:p>
    <w:p w:rsidR="00EC6B8A" w:rsidRPr="00563949" w:rsidRDefault="00EC6B8A" w:rsidP="00563949">
      <w:pPr>
        <w:spacing w:before="199"/>
        <w:ind w:right="72"/>
        <w:textAlignment w:val="baseline"/>
        <w:rPr>
          <w:rFonts w:eastAsia="Tahoma"/>
          <w:color w:val="000000"/>
          <w:sz w:val="24"/>
          <w:szCs w:val="24"/>
          <w:lang w:val="pl-PL"/>
        </w:rPr>
      </w:pPr>
      <w:r w:rsidRPr="00563949">
        <w:rPr>
          <w:rFonts w:eastAsia="Tahoma"/>
          <w:color w:val="000000"/>
          <w:sz w:val="24"/>
          <w:szCs w:val="24"/>
          <w:lang w:val="pl-PL"/>
        </w:rPr>
        <w:t xml:space="preserve">eksploatacyjnych innych niż zamówione. Dopuszczalne jest zastąpienie oferowanych materiałów równoważnych produktami oryginalnymi, pod warunkiem zachowania niezmiennej ceny w stosunku do ceny jednostkowej określonej w formularzu ofertowym oferty. Naruszenie powyższej zasady daje Kupującemu prawo do odstąpienia od umowy z przyczyn leżących po stronie Sprzedającego. W tym wypadku Kupujący uprawniony będzie do odstąpienia od umowy na zasadach </w:t>
      </w:r>
      <w:r w:rsidR="005D5E9A" w:rsidRPr="00563949">
        <w:rPr>
          <w:rFonts w:eastAsia="Tahoma"/>
          <w:color w:val="000000"/>
          <w:sz w:val="24"/>
          <w:szCs w:val="24"/>
          <w:lang w:val="pl-PL"/>
        </w:rPr>
        <w:t>określonych w § 8 ust. 2 umowy</w:t>
      </w:r>
    </w:p>
    <w:p w:rsidR="005D5E9A" w:rsidRPr="00563949" w:rsidRDefault="005D5E9A" w:rsidP="00563949">
      <w:pPr>
        <w:spacing w:before="199"/>
        <w:ind w:right="72"/>
        <w:textAlignment w:val="baseline"/>
        <w:rPr>
          <w:rFonts w:eastAsia="Tahoma"/>
          <w:color w:val="000000"/>
          <w:sz w:val="24"/>
          <w:szCs w:val="24"/>
          <w:lang w:val="pl-PL"/>
        </w:rPr>
        <w:sectPr w:rsidR="005D5E9A" w:rsidRPr="00563949" w:rsidSect="00563949">
          <w:pgSz w:w="11563" w:h="16498"/>
          <w:pgMar w:top="1134" w:right="1134" w:bottom="1134" w:left="1134" w:header="720" w:footer="720" w:gutter="0"/>
          <w:cols w:space="708"/>
        </w:sectPr>
      </w:pPr>
      <w:r w:rsidRPr="00563949">
        <w:rPr>
          <w:rFonts w:eastAsia="Times New Roman"/>
          <w:b/>
          <w:bCs/>
          <w:sz w:val="24"/>
          <w:szCs w:val="24"/>
          <w:lang w:val="pl-PL" w:eastAsia="pl-PL"/>
        </w:rPr>
        <w:t xml:space="preserve">  4.</w:t>
      </w:r>
      <w:r w:rsidRPr="00563949">
        <w:rPr>
          <w:rFonts w:eastAsia="Times New Roman"/>
          <w:bCs/>
          <w:sz w:val="24"/>
          <w:szCs w:val="24"/>
          <w:lang w:val="pl-PL" w:eastAsia="pl-PL"/>
        </w:rPr>
        <w:t xml:space="preserve">    Zamawiający informuje Wykonawcę, że na podstawie art. 4 ust. 4 ustawy z dnia 9 listopada 2018 roku o elektronicznym fakturowaniu w zamówieniach publicznych, koncesjach na roboty</w:t>
      </w:r>
    </w:p>
    <w:p w:rsidR="00941C72" w:rsidRPr="00563949" w:rsidRDefault="00941C72" w:rsidP="00563949">
      <w:pPr>
        <w:ind w:right="72"/>
        <w:textAlignment w:val="baseline"/>
        <w:rPr>
          <w:rFonts w:eastAsia="Tahoma"/>
          <w:color w:val="000000"/>
          <w:sz w:val="24"/>
          <w:szCs w:val="24"/>
          <w:lang w:val="pl-PL"/>
        </w:rPr>
      </w:pPr>
      <w:r w:rsidRPr="00563949">
        <w:rPr>
          <w:rFonts w:eastAsia="Times New Roman"/>
          <w:bCs/>
          <w:sz w:val="24"/>
          <w:szCs w:val="24"/>
          <w:lang w:val="pl-PL" w:eastAsia="pl-PL"/>
        </w:rPr>
        <w:lastRenderedPageBreak/>
        <w:t xml:space="preserve">budowlane lub usługi oraz o partnerstwie publiczno – prywatnym, (Dz. U. z 2018 roku poz. 2191) nie wyraża zgody na wysyłanie i odbieranie innych ustrukturyzowanych dokumentów elektronicznych. </w:t>
      </w:r>
    </w:p>
    <w:p w:rsidR="00941C72" w:rsidRPr="00563949" w:rsidRDefault="00EC6B8A" w:rsidP="00563949">
      <w:pPr>
        <w:pStyle w:val="Akapitzlist"/>
        <w:spacing w:before="100" w:beforeAutospacing="1" w:after="100" w:afterAutospacing="1"/>
        <w:ind w:left="426" w:hanging="284"/>
        <w:jc w:val="both"/>
        <w:outlineLvl w:val="1"/>
        <w:rPr>
          <w:rFonts w:eastAsia="Times New Roman"/>
          <w:bCs/>
          <w:sz w:val="24"/>
          <w:szCs w:val="24"/>
          <w:lang w:val="pl-PL" w:eastAsia="pl-PL"/>
        </w:rPr>
      </w:pPr>
      <w:r w:rsidRPr="00563949">
        <w:rPr>
          <w:rFonts w:eastAsia="Times New Roman"/>
          <w:b/>
          <w:bCs/>
          <w:sz w:val="24"/>
          <w:szCs w:val="24"/>
          <w:lang w:val="pl-PL" w:eastAsia="pl-PL"/>
        </w:rPr>
        <w:t>5.</w:t>
      </w:r>
      <w:r w:rsidRPr="00563949">
        <w:rPr>
          <w:rFonts w:eastAsia="Times New Roman"/>
          <w:bCs/>
          <w:sz w:val="24"/>
          <w:szCs w:val="24"/>
          <w:lang w:val="pl-PL" w:eastAsia="pl-PL"/>
        </w:rPr>
        <w:t xml:space="preserve"> Zamawiający informuje Wykonawcę, że na podstawie art.4 ust.3 ustawy z dnia 9 listopada 2018 roku o elektronicznym fakturowaniu w zamówieniach publicznych, koncesjach na roboty budowlane lub usługi oraz partnerstwie publiczno-prywatnym (Dz.U. z 2018 roku poz.2191) wyłącza stosowanie ustrukturyzowanych faktur elektronicznych przy realizacji zamówień na podstawie przedmiotowej umowy.,</w:t>
      </w:r>
    </w:p>
    <w:p w:rsidR="00941C72" w:rsidRPr="00563949" w:rsidRDefault="00941C72" w:rsidP="00563949">
      <w:pPr>
        <w:spacing w:before="339"/>
        <w:jc w:val="center"/>
        <w:textAlignment w:val="baseline"/>
        <w:rPr>
          <w:rFonts w:eastAsia="Tahoma"/>
          <w:b/>
          <w:sz w:val="24"/>
          <w:szCs w:val="24"/>
          <w:lang w:val="pl-PL"/>
        </w:rPr>
      </w:pPr>
      <w:r w:rsidRPr="00563949">
        <w:rPr>
          <w:rFonts w:eastAsia="Tahoma"/>
          <w:b/>
          <w:sz w:val="24"/>
          <w:szCs w:val="24"/>
          <w:lang w:val="pl-PL"/>
        </w:rPr>
        <w:t>§ 3.</w:t>
      </w:r>
    </w:p>
    <w:p w:rsidR="00941C72" w:rsidRPr="00563949" w:rsidRDefault="00941C72" w:rsidP="00563949">
      <w:pPr>
        <w:numPr>
          <w:ilvl w:val="0"/>
          <w:numId w:val="3"/>
        </w:numPr>
        <w:spacing w:before="284"/>
        <w:textAlignment w:val="baseline"/>
        <w:rPr>
          <w:rFonts w:eastAsia="Tahoma"/>
          <w:color w:val="000000"/>
          <w:sz w:val="24"/>
          <w:szCs w:val="24"/>
          <w:lang w:val="pl-PL"/>
        </w:rPr>
      </w:pPr>
      <w:r w:rsidRPr="00563949">
        <w:rPr>
          <w:rFonts w:eastAsia="Tahoma"/>
          <w:color w:val="000000"/>
          <w:sz w:val="24"/>
          <w:szCs w:val="24"/>
          <w:lang w:val="pl-PL"/>
        </w:rPr>
        <w:t>Umowę niniejszą zawiera się na czas o</w:t>
      </w:r>
      <w:r w:rsidR="00EC6B8A" w:rsidRPr="00563949">
        <w:rPr>
          <w:rFonts w:eastAsia="Tahoma"/>
          <w:color w:val="000000"/>
          <w:sz w:val="24"/>
          <w:szCs w:val="24"/>
          <w:lang w:val="pl-PL"/>
        </w:rPr>
        <w:t xml:space="preserve">kreślony, tj. do 31 grudnia 2020 </w:t>
      </w:r>
      <w:r w:rsidRPr="00563949">
        <w:rPr>
          <w:rFonts w:eastAsia="Tahoma"/>
          <w:color w:val="000000"/>
          <w:sz w:val="24"/>
          <w:szCs w:val="24"/>
          <w:lang w:val="pl-PL"/>
        </w:rPr>
        <w:t xml:space="preserve"> roku, ale nie dłużej niż</w:t>
      </w:r>
      <w:r w:rsidR="00563949">
        <w:rPr>
          <w:rFonts w:eastAsia="Tahoma"/>
          <w:color w:val="000000"/>
          <w:sz w:val="24"/>
          <w:szCs w:val="24"/>
          <w:lang w:val="pl-PL"/>
        </w:rPr>
        <w:t xml:space="preserve"> </w:t>
      </w:r>
      <w:r w:rsidRPr="00563949">
        <w:rPr>
          <w:rFonts w:eastAsia="Tahoma"/>
          <w:color w:val="000000"/>
          <w:sz w:val="24"/>
          <w:szCs w:val="24"/>
          <w:lang w:val="pl-PL"/>
        </w:rPr>
        <w:t>do wyc</w:t>
      </w:r>
      <w:r w:rsidR="005D5E9A" w:rsidRPr="00563949">
        <w:rPr>
          <w:rFonts w:eastAsia="Tahoma"/>
          <w:color w:val="000000"/>
          <w:sz w:val="24"/>
          <w:szCs w:val="24"/>
          <w:lang w:val="pl-PL"/>
        </w:rPr>
        <w:t>zerpania się kwoty zł (</w:t>
      </w:r>
      <w:r w:rsidR="00563949">
        <w:rPr>
          <w:rFonts w:eastAsia="Tahoma"/>
          <w:color w:val="000000"/>
          <w:sz w:val="24"/>
          <w:szCs w:val="24"/>
          <w:lang w:val="pl-PL"/>
        </w:rPr>
        <w:t>słownie……………………………</w:t>
      </w:r>
      <w:r w:rsidR="005D5E9A" w:rsidRPr="00563949">
        <w:rPr>
          <w:rFonts w:eastAsia="Tahoma"/>
          <w:color w:val="000000"/>
          <w:sz w:val="24"/>
          <w:szCs w:val="24"/>
          <w:lang w:val="pl-PL"/>
        </w:rPr>
        <w:t>)</w:t>
      </w:r>
    </w:p>
    <w:p w:rsidR="00941C72" w:rsidRPr="00563949" w:rsidRDefault="00941C72" w:rsidP="00563949">
      <w:pPr>
        <w:numPr>
          <w:ilvl w:val="0"/>
          <w:numId w:val="3"/>
        </w:numPr>
        <w:tabs>
          <w:tab w:val="clear" w:pos="710"/>
          <w:tab w:val="left" w:pos="720"/>
        </w:tabs>
        <w:spacing w:before="183"/>
        <w:textAlignment w:val="baseline"/>
        <w:rPr>
          <w:rFonts w:eastAsia="Tahoma"/>
          <w:color w:val="000000"/>
          <w:sz w:val="24"/>
          <w:szCs w:val="24"/>
          <w:lang w:val="pl-PL"/>
        </w:rPr>
      </w:pPr>
      <w:r w:rsidRPr="00563949">
        <w:rPr>
          <w:rFonts w:eastAsia="Tahoma"/>
          <w:color w:val="000000"/>
          <w:sz w:val="24"/>
          <w:szCs w:val="24"/>
          <w:lang w:val="pl-PL"/>
        </w:rPr>
        <w:t>Strony zgodnie oświadczają, iż Kupujący nie ma obowiązku zrealizować całej kwoty określonej w ust. 1.</w:t>
      </w:r>
    </w:p>
    <w:p w:rsidR="00941C72" w:rsidRPr="00563949" w:rsidRDefault="00941C72" w:rsidP="00563949">
      <w:pPr>
        <w:numPr>
          <w:ilvl w:val="0"/>
          <w:numId w:val="3"/>
        </w:numPr>
        <w:tabs>
          <w:tab w:val="clear" w:pos="710"/>
          <w:tab w:val="left" w:pos="720"/>
        </w:tabs>
        <w:spacing w:before="211"/>
        <w:textAlignment w:val="baseline"/>
        <w:rPr>
          <w:rFonts w:eastAsia="Tahoma"/>
          <w:color w:val="000000"/>
          <w:sz w:val="24"/>
          <w:szCs w:val="24"/>
          <w:lang w:val="pl-PL"/>
        </w:rPr>
      </w:pPr>
      <w:r w:rsidRPr="00563949">
        <w:rPr>
          <w:rFonts w:eastAsia="Tahoma"/>
          <w:color w:val="000000"/>
          <w:sz w:val="24"/>
          <w:szCs w:val="24"/>
          <w:lang w:val="pl-PL"/>
        </w:rPr>
        <w:t>Sprzedającemu nie przysługuje wynagrodzenie za nie zamówione przez Kupującego materiały eksploatacyjne ujęte w formularzu ofertowym oferty, jak również żadna rekompensata z tego tytułu.</w:t>
      </w:r>
    </w:p>
    <w:p w:rsidR="00941C72" w:rsidRPr="00563949" w:rsidRDefault="00941C72" w:rsidP="00563949">
      <w:pPr>
        <w:spacing w:before="296"/>
        <w:ind w:left="4248"/>
        <w:textAlignment w:val="baseline"/>
        <w:rPr>
          <w:rFonts w:eastAsia="Tahoma"/>
          <w:b/>
          <w:color w:val="000000"/>
          <w:sz w:val="24"/>
          <w:szCs w:val="24"/>
          <w:lang w:val="pl-PL"/>
        </w:rPr>
      </w:pPr>
      <w:r w:rsidRPr="00563949">
        <w:rPr>
          <w:rFonts w:eastAsia="Tahoma"/>
          <w:b/>
          <w:color w:val="000000"/>
          <w:sz w:val="24"/>
          <w:szCs w:val="24"/>
          <w:lang w:val="pl-PL"/>
        </w:rPr>
        <w:t>§ 4.</w:t>
      </w:r>
    </w:p>
    <w:p w:rsidR="00941C72" w:rsidRPr="00563949" w:rsidRDefault="00941C72" w:rsidP="00563949">
      <w:pPr>
        <w:tabs>
          <w:tab w:val="left" w:pos="720"/>
        </w:tabs>
        <w:spacing w:before="327"/>
        <w:textAlignment w:val="baseline"/>
        <w:rPr>
          <w:rFonts w:eastAsia="Tahoma"/>
          <w:color w:val="000000"/>
          <w:sz w:val="24"/>
          <w:szCs w:val="24"/>
          <w:lang w:val="pl-PL"/>
        </w:rPr>
      </w:pPr>
      <w:r w:rsidRPr="00563949">
        <w:rPr>
          <w:rFonts w:eastAsia="Tahoma"/>
          <w:b/>
          <w:color w:val="000000"/>
          <w:sz w:val="24"/>
          <w:szCs w:val="24"/>
          <w:lang w:val="pl-PL"/>
        </w:rPr>
        <w:t>1.</w:t>
      </w:r>
      <w:r w:rsidRPr="00563949">
        <w:rPr>
          <w:rFonts w:eastAsia="Tahoma"/>
          <w:color w:val="000000"/>
          <w:sz w:val="24"/>
          <w:szCs w:val="24"/>
          <w:lang w:val="pl-PL"/>
        </w:rPr>
        <w:t>Wydanie zamówionych materiałów eksploatacyjnych, o których mowa w §1 ust. 1 umowy</w:t>
      </w:r>
    </w:p>
    <w:p w:rsidR="00941C72" w:rsidRPr="00563949" w:rsidRDefault="00941C72" w:rsidP="00563949">
      <w:pPr>
        <w:spacing w:before="96"/>
        <w:textAlignment w:val="baseline"/>
        <w:rPr>
          <w:rFonts w:eastAsia="Tahoma"/>
          <w:color w:val="000000"/>
          <w:sz w:val="24"/>
          <w:szCs w:val="24"/>
          <w:lang w:val="pl-PL"/>
        </w:rPr>
      </w:pPr>
      <w:r w:rsidRPr="00563949">
        <w:rPr>
          <w:rFonts w:eastAsia="Tahoma"/>
          <w:color w:val="000000"/>
          <w:sz w:val="24"/>
          <w:szCs w:val="24"/>
          <w:lang w:val="pl-PL"/>
        </w:rPr>
        <w:t>następować będzie partiami na podstawie zamówień składanych przez Kupującego faksem na nr</w:t>
      </w:r>
      <w:r w:rsidR="00563949">
        <w:rPr>
          <w:rFonts w:eastAsia="Tahoma"/>
          <w:color w:val="000000"/>
          <w:sz w:val="24"/>
          <w:szCs w:val="24"/>
          <w:lang w:val="pl-PL"/>
        </w:rPr>
        <w:t>……………………</w:t>
      </w:r>
      <w:r w:rsidRPr="00563949">
        <w:rPr>
          <w:rFonts w:eastAsia="Tahoma"/>
          <w:color w:val="000000"/>
          <w:sz w:val="24"/>
          <w:szCs w:val="24"/>
          <w:lang w:val="pl-PL"/>
        </w:rPr>
        <w:tab/>
        <w:t xml:space="preserve"> lub pocztą </w:t>
      </w:r>
      <w:r w:rsidR="00563949">
        <w:rPr>
          <w:rFonts w:eastAsia="Tahoma"/>
          <w:color w:val="000000"/>
          <w:sz w:val="24"/>
          <w:szCs w:val="24"/>
          <w:lang w:val="pl-PL"/>
        </w:rPr>
        <w:t xml:space="preserve">elektroniczną na adres e-mai: w terminie 3 </w:t>
      </w:r>
      <w:r w:rsidRPr="00563949">
        <w:rPr>
          <w:rFonts w:eastAsia="Tahoma"/>
          <w:color w:val="000000"/>
          <w:sz w:val="24"/>
          <w:szCs w:val="24"/>
          <w:lang w:val="pl-PL"/>
        </w:rPr>
        <w:t>dni roboczych od daty otrzymania zamówienia.</w:t>
      </w:r>
    </w:p>
    <w:p w:rsidR="00EC6B8A" w:rsidRPr="00563949" w:rsidRDefault="00EC6B8A" w:rsidP="00563949">
      <w:pPr>
        <w:tabs>
          <w:tab w:val="left" w:pos="720"/>
        </w:tabs>
        <w:spacing w:before="6"/>
        <w:textAlignment w:val="baseline"/>
        <w:rPr>
          <w:rFonts w:eastAsia="Tahoma"/>
          <w:color w:val="0F1717"/>
          <w:sz w:val="24"/>
          <w:szCs w:val="24"/>
          <w:lang w:val="pl-PL"/>
        </w:rPr>
      </w:pPr>
      <w:r w:rsidRPr="00563949">
        <w:rPr>
          <w:rFonts w:eastAsia="Tahoma"/>
          <w:b/>
          <w:color w:val="0F1717"/>
          <w:sz w:val="24"/>
          <w:szCs w:val="24"/>
          <w:lang w:val="pl-PL"/>
        </w:rPr>
        <w:t>2.</w:t>
      </w:r>
      <w:r w:rsidRPr="00563949">
        <w:rPr>
          <w:rFonts w:eastAsia="Tahoma"/>
          <w:color w:val="0F1717"/>
          <w:sz w:val="24"/>
          <w:szCs w:val="24"/>
          <w:lang w:val="pl-PL"/>
        </w:rPr>
        <w:t>Kupujący Określi w każdym zamówieniu, o którym mowa w ust. 1 asortyment oraz ilość</w:t>
      </w:r>
      <w:r w:rsidR="00563949">
        <w:rPr>
          <w:rFonts w:eastAsia="Tahoma"/>
          <w:color w:val="0F1717"/>
          <w:sz w:val="24"/>
          <w:szCs w:val="24"/>
          <w:lang w:val="pl-PL"/>
        </w:rPr>
        <w:t xml:space="preserve"> </w:t>
      </w:r>
      <w:r w:rsidRPr="00563949">
        <w:rPr>
          <w:rFonts w:eastAsia="Tahoma"/>
          <w:color w:val="0F1717"/>
          <w:sz w:val="24"/>
          <w:szCs w:val="24"/>
          <w:lang w:val="pl-PL"/>
        </w:rPr>
        <w:t>materiałów eksploatacyjnych.</w:t>
      </w:r>
    </w:p>
    <w:p w:rsidR="00EC6B8A" w:rsidRPr="00563949" w:rsidRDefault="00EC6B8A" w:rsidP="00563949">
      <w:pPr>
        <w:tabs>
          <w:tab w:val="left" w:pos="720"/>
        </w:tabs>
        <w:spacing w:before="279"/>
        <w:textAlignment w:val="baseline"/>
        <w:rPr>
          <w:rFonts w:eastAsia="Tahoma"/>
          <w:color w:val="0F1717"/>
          <w:sz w:val="24"/>
          <w:szCs w:val="24"/>
          <w:lang w:val="pl-PL"/>
        </w:rPr>
      </w:pPr>
      <w:r w:rsidRPr="00563949">
        <w:rPr>
          <w:rFonts w:eastAsia="Tahoma"/>
          <w:b/>
          <w:color w:val="0F1717"/>
          <w:sz w:val="24"/>
          <w:szCs w:val="24"/>
          <w:lang w:val="pl-PL"/>
        </w:rPr>
        <w:t>3.</w:t>
      </w:r>
      <w:r w:rsidRPr="00563949">
        <w:rPr>
          <w:rFonts w:eastAsia="Tahoma"/>
          <w:color w:val="0F1717"/>
          <w:sz w:val="24"/>
          <w:szCs w:val="24"/>
          <w:lang w:val="pl-PL"/>
        </w:rPr>
        <w:t>Wydanie każdej partii zamówionych materiałów eksploatacyjnych następować będzie w</w:t>
      </w:r>
    </w:p>
    <w:p w:rsidR="00EC6B8A" w:rsidRPr="00563949" w:rsidRDefault="00EC6B8A" w:rsidP="00563949">
      <w:pPr>
        <w:ind w:right="72"/>
        <w:jc w:val="both"/>
        <w:textAlignment w:val="baseline"/>
        <w:rPr>
          <w:rFonts w:eastAsia="Tahoma"/>
          <w:color w:val="0F1717"/>
          <w:sz w:val="24"/>
          <w:szCs w:val="24"/>
          <w:lang w:val="pl-PL"/>
        </w:rPr>
      </w:pPr>
      <w:r w:rsidRPr="00563949">
        <w:rPr>
          <w:rFonts w:eastAsia="Tahoma"/>
          <w:color w:val="0F1717"/>
          <w:sz w:val="24"/>
          <w:szCs w:val="24"/>
          <w:lang w:val="pl-PL"/>
        </w:rPr>
        <w:t>siedzibie Kupującego, w godzinach pracy Kupującego, tj. od godz. 8.00 do 14.00 . Transport i dostawy zamówionych materiałów eksploatacyjnych Sprzedający wykona na własny koszt i ryzyko.</w:t>
      </w:r>
    </w:p>
    <w:p w:rsidR="00EC6B8A" w:rsidRPr="00563949" w:rsidRDefault="00EC6B8A" w:rsidP="00563949">
      <w:pPr>
        <w:tabs>
          <w:tab w:val="right" w:pos="9000"/>
        </w:tabs>
        <w:spacing w:before="276"/>
        <w:textAlignment w:val="baseline"/>
        <w:rPr>
          <w:rFonts w:eastAsia="Tahoma"/>
          <w:color w:val="0F1717"/>
          <w:sz w:val="24"/>
          <w:szCs w:val="24"/>
          <w:lang w:val="pl-PL"/>
        </w:rPr>
      </w:pPr>
      <w:r w:rsidRPr="00563949">
        <w:rPr>
          <w:rFonts w:eastAsia="Tahoma"/>
          <w:b/>
          <w:color w:val="0F1717"/>
          <w:sz w:val="24"/>
          <w:szCs w:val="24"/>
          <w:lang w:val="pl-PL"/>
        </w:rPr>
        <w:t>4.</w:t>
      </w:r>
      <w:r w:rsidR="005D5E9A" w:rsidRPr="00563949">
        <w:rPr>
          <w:rFonts w:eastAsia="Tahoma"/>
          <w:color w:val="0F1717"/>
          <w:sz w:val="24"/>
          <w:szCs w:val="24"/>
          <w:lang w:val="pl-PL"/>
        </w:rPr>
        <w:t xml:space="preserve"> </w:t>
      </w:r>
      <w:r w:rsidRPr="00563949">
        <w:rPr>
          <w:rFonts w:eastAsia="Tahoma"/>
          <w:color w:val="0F1717"/>
          <w:sz w:val="24"/>
          <w:szCs w:val="24"/>
          <w:lang w:val="pl-PL"/>
        </w:rPr>
        <w:t>W przypadku stwierdzenia, że dostarczone materiały eksploatacyjne do urządzeń drukujących</w:t>
      </w:r>
      <w:r w:rsidR="00563949">
        <w:rPr>
          <w:rFonts w:eastAsia="Tahoma"/>
          <w:color w:val="0F1717"/>
          <w:sz w:val="24"/>
          <w:szCs w:val="24"/>
          <w:lang w:val="pl-PL"/>
        </w:rPr>
        <w:t xml:space="preserve"> </w:t>
      </w:r>
      <w:r w:rsidRPr="00563949">
        <w:rPr>
          <w:rFonts w:eastAsia="Tahoma"/>
          <w:color w:val="0F1717"/>
          <w:sz w:val="24"/>
          <w:szCs w:val="24"/>
          <w:lang w:val="pl-PL"/>
        </w:rPr>
        <w:t>i kopiujących:</w:t>
      </w:r>
    </w:p>
    <w:p w:rsidR="00EC6B8A" w:rsidRPr="00563949" w:rsidRDefault="00EC6B8A" w:rsidP="00563949">
      <w:pPr>
        <w:numPr>
          <w:ilvl w:val="0"/>
          <w:numId w:val="6"/>
        </w:numPr>
        <w:tabs>
          <w:tab w:val="left" w:pos="936"/>
        </w:tabs>
        <w:spacing w:before="276"/>
        <w:ind w:left="0" w:firstLine="648"/>
        <w:textAlignment w:val="baseline"/>
        <w:rPr>
          <w:rFonts w:eastAsia="Tahoma"/>
          <w:color w:val="0F1717"/>
          <w:sz w:val="24"/>
          <w:szCs w:val="24"/>
          <w:lang w:val="pl-PL"/>
        </w:rPr>
      </w:pPr>
      <w:r w:rsidRPr="00563949">
        <w:rPr>
          <w:rFonts w:eastAsia="Tahoma"/>
          <w:color w:val="0F1717"/>
          <w:sz w:val="24"/>
          <w:szCs w:val="24"/>
          <w:lang w:val="pl-PL"/>
        </w:rPr>
        <w:t>nie spełniają wymogów określonych w formularzu cenowym oferty, lub</w:t>
      </w:r>
    </w:p>
    <w:p w:rsidR="00EC6B8A" w:rsidRPr="00563949" w:rsidRDefault="00563949" w:rsidP="00563949">
      <w:pPr>
        <w:numPr>
          <w:ilvl w:val="0"/>
          <w:numId w:val="6"/>
        </w:numPr>
        <w:tabs>
          <w:tab w:val="left" w:pos="936"/>
        </w:tabs>
        <w:spacing w:before="183"/>
        <w:ind w:left="0" w:right="72" w:firstLine="648"/>
        <w:jc w:val="both"/>
        <w:textAlignment w:val="baseline"/>
        <w:rPr>
          <w:rFonts w:eastAsia="Tahoma"/>
          <w:color w:val="0F1717"/>
          <w:sz w:val="24"/>
          <w:szCs w:val="24"/>
          <w:lang w:val="pl-PL"/>
        </w:rPr>
      </w:pPr>
      <w:r>
        <w:rPr>
          <w:rFonts w:eastAsia="Tahoma"/>
          <w:color w:val="0F1717"/>
          <w:sz w:val="24"/>
          <w:szCs w:val="24"/>
          <w:lang w:val="pl-PL"/>
        </w:rPr>
        <w:t xml:space="preserve">są </w:t>
      </w:r>
      <w:r w:rsidR="00EC6B8A" w:rsidRPr="00563949">
        <w:rPr>
          <w:rFonts w:eastAsia="Tahoma"/>
          <w:color w:val="0F1717"/>
          <w:sz w:val="24"/>
          <w:szCs w:val="24"/>
          <w:lang w:val="pl-PL"/>
        </w:rPr>
        <w:t>niekompletne lub niezgodne, ilościowo lub asortymentowo ze złożonym zamówieniem, lub</w:t>
      </w:r>
    </w:p>
    <w:p w:rsidR="00EC6B8A" w:rsidRPr="00563949" w:rsidRDefault="00EC6B8A" w:rsidP="00563949">
      <w:pPr>
        <w:numPr>
          <w:ilvl w:val="0"/>
          <w:numId w:val="6"/>
        </w:numPr>
        <w:tabs>
          <w:tab w:val="clear" w:pos="136"/>
          <w:tab w:val="left" w:pos="936"/>
        </w:tabs>
        <w:spacing w:before="15"/>
        <w:ind w:left="0" w:right="864" w:firstLine="648"/>
        <w:textAlignment w:val="baseline"/>
        <w:rPr>
          <w:rFonts w:eastAsia="Tahoma"/>
          <w:color w:val="0F1717"/>
          <w:sz w:val="24"/>
          <w:szCs w:val="24"/>
          <w:lang w:val="pl-PL"/>
        </w:rPr>
      </w:pPr>
      <w:r w:rsidRPr="00563949">
        <w:rPr>
          <w:rFonts w:eastAsia="Tahoma"/>
          <w:color w:val="0F1717"/>
          <w:sz w:val="24"/>
          <w:szCs w:val="24"/>
          <w:lang w:val="pl-PL"/>
        </w:rPr>
        <w:t xml:space="preserve">posiadają ślady uszkodzenia, są przeterminowane lub wadliwe, Kupujący </w:t>
      </w:r>
      <w:r w:rsidR="005D5E9A" w:rsidRPr="00563949">
        <w:rPr>
          <w:rFonts w:eastAsia="Tahoma"/>
          <w:color w:val="0F1717"/>
          <w:sz w:val="24"/>
          <w:szCs w:val="24"/>
          <w:lang w:val="pl-PL"/>
        </w:rPr>
        <w:t xml:space="preserve">    </w:t>
      </w:r>
      <w:r w:rsidRPr="00563949">
        <w:rPr>
          <w:rFonts w:eastAsia="Tahoma"/>
          <w:color w:val="0F1717"/>
          <w:sz w:val="24"/>
          <w:szCs w:val="24"/>
          <w:lang w:val="pl-PL"/>
        </w:rPr>
        <w:t>odmówi ich odbioru, aż do momentu ich wymiany, o czym mowa w ust. 5.</w:t>
      </w:r>
    </w:p>
    <w:p w:rsidR="00EC6B8A" w:rsidRPr="00563949" w:rsidRDefault="00EC6B8A" w:rsidP="00563949">
      <w:pPr>
        <w:tabs>
          <w:tab w:val="left" w:pos="360"/>
        </w:tabs>
        <w:spacing w:before="275"/>
        <w:textAlignment w:val="baseline"/>
        <w:rPr>
          <w:rFonts w:eastAsia="Tahoma"/>
          <w:color w:val="0F1717"/>
          <w:sz w:val="24"/>
          <w:szCs w:val="24"/>
          <w:lang w:val="pl-PL"/>
        </w:rPr>
      </w:pPr>
      <w:r w:rsidRPr="00563949">
        <w:rPr>
          <w:rFonts w:eastAsia="Tahoma"/>
          <w:b/>
          <w:color w:val="0F1717"/>
          <w:sz w:val="24"/>
          <w:szCs w:val="24"/>
          <w:lang w:val="pl-PL"/>
        </w:rPr>
        <w:t>5.</w:t>
      </w:r>
      <w:r w:rsidRPr="00563949">
        <w:rPr>
          <w:rFonts w:eastAsia="Tahoma"/>
          <w:color w:val="0F1717"/>
          <w:sz w:val="24"/>
          <w:szCs w:val="24"/>
          <w:lang w:val="pl-PL"/>
        </w:rPr>
        <w:t>Sprzedający zobowiązany jest do dostarczenia materiałów eksploatacyjnych wolnych od wad lub</w:t>
      </w:r>
      <w:r w:rsidR="00563949">
        <w:rPr>
          <w:rFonts w:eastAsia="Tahoma"/>
          <w:color w:val="0F1717"/>
          <w:sz w:val="24"/>
          <w:szCs w:val="24"/>
          <w:lang w:val="pl-PL"/>
        </w:rPr>
        <w:t xml:space="preserve"> </w:t>
      </w:r>
      <w:r w:rsidRPr="00563949">
        <w:rPr>
          <w:rFonts w:eastAsia="Tahoma"/>
          <w:color w:val="0F1717"/>
          <w:sz w:val="24"/>
          <w:szCs w:val="24"/>
          <w:lang w:val="pl-PL"/>
        </w:rPr>
        <w:t>uzupełnienia ich braków na swój koszt, w terminie 3 dni od dnia zawiadomienia przez Kupującego o zastrzeżeniach dotyczących zamówionego wyrobu. Procedura czynności odbioru zostanie powtórzona.</w:t>
      </w:r>
    </w:p>
    <w:p w:rsidR="00EC6B8A" w:rsidRPr="00563949" w:rsidRDefault="00EC6B8A" w:rsidP="00563949">
      <w:pPr>
        <w:tabs>
          <w:tab w:val="left" w:pos="360"/>
        </w:tabs>
        <w:spacing w:before="285"/>
        <w:textAlignment w:val="baseline"/>
        <w:rPr>
          <w:rFonts w:eastAsia="Tahoma"/>
          <w:color w:val="0F1717"/>
          <w:sz w:val="24"/>
          <w:szCs w:val="24"/>
          <w:lang w:val="pl-PL"/>
        </w:rPr>
      </w:pPr>
      <w:r w:rsidRPr="00563949">
        <w:rPr>
          <w:rFonts w:eastAsia="Tahoma"/>
          <w:b/>
          <w:color w:val="0F1717"/>
          <w:sz w:val="24"/>
          <w:szCs w:val="24"/>
          <w:lang w:val="pl-PL"/>
        </w:rPr>
        <w:t>6.</w:t>
      </w:r>
      <w:r w:rsidRPr="00563949">
        <w:rPr>
          <w:rFonts w:eastAsia="Tahoma"/>
          <w:color w:val="0F1717"/>
          <w:sz w:val="24"/>
          <w:szCs w:val="24"/>
          <w:lang w:val="pl-PL"/>
        </w:rPr>
        <w:t>Zawiadomienie o występujących zastrzeżeniach, dotyczących dostarczonych materiałach</w:t>
      </w:r>
    </w:p>
    <w:p w:rsidR="00EC6B8A" w:rsidRPr="00563949" w:rsidRDefault="00EC6B8A" w:rsidP="00563949">
      <w:pPr>
        <w:tabs>
          <w:tab w:val="right" w:leader="dot" w:pos="9000"/>
        </w:tabs>
        <w:spacing w:before="77"/>
        <w:textAlignment w:val="baseline"/>
        <w:rPr>
          <w:rFonts w:eastAsia="Tahoma"/>
          <w:color w:val="0F1717"/>
          <w:sz w:val="24"/>
          <w:szCs w:val="24"/>
          <w:lang w:val="pl-PL"/>
        </w:rPr>
      </w:pPr>
      <w:r w:rsidRPr="00563949">
        <w:rPr>
          <w:rFonts w:eastAsia="Tahoma"/>
          <w:color w:val="0F1717"/>
          <w:sz w:val="24"/>
          <w:szCs w:val="24"/>
          <w:lang w:val="pl-PL"/>
        </w:rPr>
        <w:t>eksploatacyjnych, Kupujący będzie przesyłał za pomocą faksu na nr</w:t>
      </w:r>
      <w:r w:rsidRPr="00563949">
        <w:rPr>
          <w:rFonts w:eastAsia="Tahoma"/>
          <w:color w:val="0F1717"/>
          <w:sz w:val="24"/>
          <w:szCs w:val="24"/>
          <w:lang w:val="pl-PL"/>
        </w:rPr>
        <w:tab/>
        <w:t>lub pocztą</w:t>
      </w:r>
    </w:p>
    <w:p w:rsidR="00EC6B8A" w:rsidRPr="00563949" w:rsidRDefault="00EC6B8A" w:rsidP="00563949">
      <w:pPr>
        <w:tabs>
          <w:tab w:val="left" w:leader="dot" w:pos="6624"/>
        </w:tabs>
        <w:spacing w:before="79"/>
        <w:textAlignment w:val="baseline"/>
        <w:rPr>
          <w:rFonts w:eastAsia="Tahoma"/>
          <w:color w:val="0F1717"/>
          <w:sz w:val="24"/>
          <w:szCs w:val="24"/>
          <w:lang w:val="pl-PL"/>
        </w:rPr>
      </w:pPr>
      <w:r w:rsidRPr="00563949">
        <w:rPr>
          <w:rFonts w:eastAsia="Tahoma"/>
          <w:color w:val="0F1717"/>
          <w:sz w:val="24"/>
          <w:szCs w:val="24"/>
          <w:lang w:val="pl-PL"/>
        </w:rPr>
        <w:lastRenderedPageBreak/>
        <w:t xml:space="preserve">elektroniczna na adres Sprzedającego e-mail: </w:t>
      </w:r>
      <w:r w:rsidRPr="00563949">
        <w:rPr>
          <w:rFonts w:eastAsia="Tahoma"/>
          <w:color w:val="0F1717"/>
          <w:sz w:val="24"/>
          <w:szCs w:val="24"/>
          <w:lang w:val="pl-PL"/>
        </w:rPr>
        <w:tab/>
      </w:r>
    </w:p>
    <w:p w:rsidR="00EC6B8A" w:rsidRPr="00563949" w:rsidRDefault="00EC6B8A" w:rsidP="00563949">
      <w:pPr>
        <w:tabs>
          <w:tab w:val="left" w:pos="720"/>
        </w:tabs>
        <w:spacing w:before="279"/>
        <w:textAlignment w:val="baseline"/>
        <w:rPr>
          <w:rFonts w:eastAsia="Tahoma"/>
          <w:color w:val="0F1717"/>
          <w:sz w:val="24"/>
          <w:szCs w:val="24"/>
          <w:lang w:val="pl-PL"/>
        </w:rPr>
      </w:pPr>
      <w:r w:rsidRPr="00563949">
        <w:rPr>
          <w:rFonts w:eastAsia="Tahoma"/>
          <w:b/>
          <w:color w:val="0F1717"/>
          <w:sz w:val="24"/>
          <w:szCs w:val="24"/>
          <w:lang w:val="pl-PL"/>
        </w:rPr>
        <w:t>6.</w:t>
      </w:r>
      <w:r w:rsidRPr="00563949">
        <w:rPr>
          <w:rFonts w:eastAsia="Tahoma"/>
          <w:color w:val="0F1717"/>
          <w:sz w:val="24"/>
          <w:szCs w:val="24"/>
          <w:lang w:val="pl-PL"/>
        </w:rPr>
        <w:t>Przy wydaniu Kupującemu partii zamówionych materiałów eksploatacyjnych, Sprzedający</w:t>
      </w:r>
    </w:p>
    <w:p w:rsidR="00EC6B8A" w:rsidRPr="00563949" w:rsidRDefault="00EC6B8A" w:rsidP="00563949">
      <w:pPr>
        <w:ind w:right="216"/>
        <w:textAlignment w:val="baseline"/>
        <w:rPr>
          <w:rFonts w:eastAsia="Tahoma"/>
          <w:color w:val="0F1717"/>
          <w:sz w:val="24"/>
          <w:szCs w:val="24"/>
          <w:lang w:val="pl-PL"/>
        </w:rPr>
      </w:pPr>
      <w:r w:rsidRPr="00563949">
        <w:rPr>
          <w:rFonts w:eastAsia="Tahoma"/>
          <w:color w:val="0F1717"/>
          <w:sz w:val="24"/>
          <w:szCs w:val="24"/>
          <w:lang w:val="pl-PL"/>
        </w:rPr>
        <w:t>odbierze od Kupującego zużyte materiały eksploatacyjne do utylizacji/recyklingu, potwierdzając ich odbiór na protokole zdawczo-odbiorczym .Koszty i odpowiedzialność z tego tytułu ponosi Sprzedający.</w:t>
      </w:r>
    </w:p>
    <w:p w:rsidR="00D51663" w:rsidRPr="00563949" w:rsidRDefault="00EC6B8A" w:rsidP="00563949">
      <w:pPr>
        <w:tabs>
          <w:tab w:val="left" w:pos="720"/>
        </w:tabs>
        <w:spacing w:before="289"/>
        <w:textAlignment w:val="baseline"/>
        <w:rPr>
          <w:rFonts w:eastAsia="Tahoma"/>
          <w:color w:val="0F1717"/>
          <w:sz w:val="24"/>
          <w:szCs w:val="24"/>
          <w:lang w:val="pl-PL"/>
        </w:rPr>
      </w:pPr>
      <w:r w:rsidRPr="00563949">
        <w:rPr>
          <w:rFonts w:eastAsia="Tahoma"/>
          <w:b/>
          <w:color w:val="0F1717"/>
          <w:sz w:val="24"/>
          <w:szCs w:val="24"/>
          <w:lang w:val="pl-PL"/>
        </w:rPr>
        <w:t>5.</w:t>
      </w:r>
      <w:r w:rsidRPr="00563949">
        <w:rPr>
          <w:rFonts w:eastAsia="Tahoma"/>
          <w:color w:val="0F1717"/>
          <w:sz w:val="24"/>
          <w:szCs w:val="24"/>
          <w:lang w:val="pl-PL"/>
        </w:rPr>
        <w:t>Sprzedający zobowiązany jest do natychmiastowego poinformowania Kupującego na piśmie o</w:t>
      </w:r>
      <w:r w:rsidR="00563949">
        <w:rPr>
          <w:rFonts w:eastAsia="Tahoma"/>
          <w:color w:val="0F1717"/>
          <w:sz w:val="24"/>
          <w:szCs w:val="24"/>
          <w:lang w:val="pl-PL"/>
        </w:rPr>
        <w:t xml:space="preserve"> </w:t>
      </w:r>
      <w:r w:rsidRPr="00563949">
        <w:rPr>
          <w:rFonts w:eastAsia="Tahoma"/>
          <w:color w:val="0F1717"/>
          <w:sz w:val="24"/>
          <w:szCs w:val="24"/>
          <w:lang w:val="pl-PL"/>
        </w:rPr>
        <w:t>każdorazowej zmianie numeru faksu lub adresu w-mail, określonych w ust. 1 umowy.</w:t>
      </w:r>
    </w:p>
    <w:p w:rsidR="00D51663" w:rsidRPr="00563949" w:rsidRDefault="00D51663" w:rsidP="00563949">
      <w:pPr>
        <w:spacing w:before="296"/>
        <w:ind w:left="4248"/>
        <w:textAlignment w:val="baseline"/>
        <w:rPr>
          <w:rFonts w:eastAsia="Tahoma"/>
          <w:b/>
          <w:color w:val="000000"/>
          <w:sz w:val="24"/>
          <w:szCs w:val="24"/>
          <w:lang w:val="pl-PL"/>
        </w:rPr>
      </w:pPr>
      <w:r w:rsidRPr="00563949">
        <w:rPr>
          <w:rFonts w:eastAsia="Tahoma"/>
          <w:b/>
          <w:color w:val="000000"/>
          <w:sz w:val="24"/>
          <w:szCs w:val="24"/>
          <w:lang w:val="pl-PL"/>
        </w:rPr>
        <w:t>§ 5.</w:t>
      </w:r>
    </w:p>
    <w:p w:rsidR="00D51663" w:rsidRPr="00563949" w:rsidRDefault="00D51663" w:rsidP="00563949">
      <w:pPr>
        <w:pStyle w:val="Akapitzlist"/>
        <w:tabs>
          <w:tab w:val="left" w:pos="3285"/>
        </w:tabs>
        <w:suppressAutoHyphens/>
        <w:autoSpaceDN w:val="0"/>
        <w:ind w:left="142"/>
        <w:jc w:val="both"/>
        <w:textAlignment w:val="baseline"/>
        <w:rPr>
          <w:rFonts w:eastAsia="Times New Roman"/>
          <w:sz w:val="24"/>
          <w:szCs w:val="24"/>
          <w:lang w:val="pl-PL"/>
        </w:rPr>
      </w:pPr>
      <w:r w:rsidRPr="00563949">
        <w:rPr>
          <w:rFonts w:eastAsia="Times New Roman"/>
          <w:b/>
          <w:sz w:val="24"/>
          <w:szCs w:val="24"/>
          <w:lang w:val="pl-PL"/>
        </w:rPr>
        <w:t>1.</w:t>
      </w:r>
      <w:r w:rsidRPr="00563949">
        <w:rPr>
          <w:rFonts w:eastAsia="Times New Roman"/>
          <w:sz w:val="24"/>
          <w:szCs w:val="24"/>
          <w:lang w:val="pl-PL"/>
        </w:rPr>
        <w:t xml:space="preserve">Wykonawca jest zobowiązany posiadać rachunek rozliczeniowy, o którym mowa w art. 49 ust.1 pkt 1 ustawy z dnia 29 sierpnia 1997 roku Prawo bankowe, lub imienny rachunek w spółdzielczej kasie oszczędnościowo – kredytowej otwarty w związku z prowadzoną działalnością. Rachunek ten powinien znajdować się w Wykazie podatników VAT prowadzonym przez Ministerstwo Finansów, zwanym „Białą listą podatników”- </w:t>
      </w:r>
    </w:p>
    <w:p w:rsidR="00D51663" w:rsidRPr="00563949" w:rsidRDefault="00D51663" w:rsidP="00563949">
      <w:pPr>
        <w:spacing w:before="296"/>
        <w:textAlignment w:val="baseline"/>
        <w:rPr>
          <w:rFonts w:eastAsia="Tahoma"/>
          <w:b/>
          <w:color w:val="000000"/>
          <w:sz w:val="24"/>
          <w:szCs w:val="24"/>
          <w:lang w:val="pl-PL"/>
        </w:rPr>
      </w:pPr>
      <w:r w:rsidRPr="00563949">
        <w:rPr>
          <w:rFonts w:eastAsia="Tahoma"/>
          <w:b/>
          <w:color w:val="0F1717"/>
          <w:sz w:val="24"/>
          <w:szCs w:val="24"/>
          <w:lang w:val="pl-PL"/>
        </w:rPr>
        <w:t>2.</w:t>
      </w:r>
      <w:r w:rsidR="00EC6B8A" w:rsidRPr="00563949">
        <w:rPr>
          <w:rFonts w:eastAsia="Tahoma"/>
          <w:color w:val="0F1717"/>
          <w:sz w:val="24"/>
          <w:szCs w:val="24"/>
          <w:lang w:val="pl-PL"/>
        </w:rPr>
        <w:t>Kupujący będzie płacił Sprzedającemu za zakupione materiały eksploatacyjne na</w:t>
      </w:r>
      <w:r w:rsidRPr="00563949">
        <w:rPr>
          <w:rFonts w:eastAsia="Tahoma"/>
          <w:b/>
          <w:color w:val="000000"/>
          <w:sz w:val="24"/>
          <w:szCs w:val="24"/>
          <w:lang w:val="pl-PL"/>
        </w:rPr>
        <w:t xml:space="preserve"> </w:t>
      </w:r>
      <w:r w:rsidR="00EC6B8A" w:rsidRPr="00563949">
        <w:rPr>
          <w:rFonts w:eastAsia="Tahoma"/>
          <w:color w:val="0F1717"/>
          <w:sz w:val="24"/>
          <w:szCs w:val="24"/>
          <w:lang w:val="pl-PL"/>
        </w:rPr>
        <w:t>podstawie częściowych faktur VAT wystawionych przez Sprzedającego po realizacji poszczególnych zamówień Kupującego, o których jest mowa w § 4 ust. 1 umowy. Faktury częściowe będą wystawione według cen jednostkowych netto, określonych przez Sprzedającego w formularzu ofertowym oferty, a w przypadku zamówienia przez Kupującego materiałów nie ujętych w formularzu ofertowym oferty, według cen jednostkowych netto uzgodnionych między Stronami.</w:t>
      </w:r>
    </w:p>
    <w:p w:rsidR="00D51663" w:rsidRPr="00563949" w:rsidRDefault="00D51663" w:rsidP="00563949">
      <w:pPr>
        <w:tabs>
          <w:tab w:val="left" w:pos="3285"/>
        </w:tabs>
        <w:suppressAutoHyphens/>
        <w:autoSpaceDN w:val="0"/>
        <w:jc w:val="both"/>
        <w:textAlignment w:val="baseline"/>
        <w:rPr>
          <w:rFonts w:eastAsia="Times New Roman"/>
          <w:sz w:val="24"/>
          <w:szCs w:val="24"/>
          <w:lang w:val="pl-PL"/>
        </w:rPr>
      </w:pPr>
      <w:r w:rsidRPr="00563949">
        <w:rPr>
          <w:rFonts w:eastAsia="Times New Roman"/>
          <w:b/>
          <w:sz w:val="24"/>
          <w:szCs w:val="24"/>
          <w:lang w:val="pl-PL"/>
        </w:rPr>
        <w:t>3.</w:t>
      </w:r>
      <w:r w:rsidRPr="00563949">
        <w:rPr>
          <w:rFonts w:eastAsia="Times New Roman"/>
          <w:sz w:val="24"/>
          <w:szCs w:val="24"/>
          <w:lang w:val="pl-PL"/>
        </w:rPr>
        <w:t>Wynagrodzenie należne Wykonawcy podlega automatycznej waloryzacji odpowiednio o kwotę podatku VAT wynikającą ze stawki tego podatku obowiązującą w chwili powstania obowiązku podatkowego. W takim przypadku wysokość wynagrodzenia ustalona będzie każdorazowo z uwzględnieniem aktualnej stawki podatku VAT obowiązującej na dzień powstania obowiązku podatkowego. Zmiana wynagrodzenia w związku z ustawową zmianą stawki VAT nie wymaga aneksu do umowy.</w:t>
      </w:r>
    </w:p>
    <w:p w:rsidR="00F50192" w:rsidRPr="00563949" w:rsidRDefault="00F50192" w:rsidP="00563949">
      <w:pPr>
        <w:tabs>
          <w:tab w:val="left" w:pos="3285"/>
        </w:tabs>
        <w:suppressAutoHyphens/>
        <w:autoSpaceDN w:val="0"/>
        <w:spacing w:after="200"/>
        <w:jc w:val="both"/>
        <w:textAlignment w:val="baseline"/>
        <w:rPr>
          <w:rFonts w:eastAsia="Times New Roman"/>
          <w:sz w:val="24"/>
          <w:szCs w:val="24"/>
          <w:lang w:val="pl-PL"/>
        </w:rPr>
      </w:pPr>
      <w:r w:rsidRPr="00563949">
        <w:rPr>
          <w:rFonts w:eastAsia="Times New Roman"/>
          <w:b/>
          <w:sz w:val="24"/>
          <w:szCs w:val="24"/>
          <w:lang w:val="pl-PL"/>
        </w:rPr>
        <w:t>4.</w:t>
      </w:r>
      <w:r w:rsidRPr="00563949">
        <w:rPr>
          <w:rFonts w:eastAsia="Times New Roman"/>
          <w:sz w:val="24"/>
          <w:szCs w:val="24"/>
          <w:lang w:val="pl-PL"/>
        </w:rPr>
        <w:t>Wynagrodzenie za dostarczony i odebrany przedmiot umowy zostanie zapłacone w terminie do 14 dni od daty wystawienia faktury,  z rachunku bankowego Zamawiającego na rachunek bankowy Wykonawcy wskazany na fakturze, jeżeli rachunek ten będzie znajdować się w Wykazie podatników VAT prowadzonym przez Ministerstwo Finansów. W przypadku wskazania innego rachunku bankowego wynagrodzenie zostanie przekazane na rachunek widniejący w Wykazie podatników. Za datę zapłaty uważa się datę złożenia przez Zamawiającego dyspozycji przelewu bankowego.</w:t>
      </w:r>
    </w:p>
    <w:p w:rsidR="00F50192" w:rsidRPr="00563949" w:rsidRDefault="00F50192" w:rsidP="00563949">
      <w:pPr>
        <w:spacing w:before="10" w:after="778"/>
        <w:rPr>
          <w:sz w:val="24"/>
          <w:szCs w:val="24"/>
          <w:lang w:val="pl-PL"/>
        </w:rPr>
        <w:sectPr w:rsidR="00F50192" w:rsidRPr="00563949">
          <w:pgSz w:w="11563" w:h="16498"/>
          <w:pgMar w:top="1280" w:right="1155" w:bottom="517" w:left="1286" w:header="720" w:footer="720" w:gutter="0"/>
          <w:cols w:space="708"/>
        </w:sectPr>
      </w:pPr>
    </w:p>
    <w:p w:rsidR="00EC6B8A" w:rsidRPr="00563949" w:rsidRDefault="00F50192" w:rsidP="00563949">
      <w:pPr>
        <w:tabs>
          <w:tab w:val="right" w:pos="8280"/>
        </w:tabs>
        <w:spacing w:before="4"/>
        <w:textAlignment w:val="baseline"/>
        <w:rPr>
          <w:rFonts w:eastAsia="Tahoma"/>
          <w:b/>
          <w:color w:val="0F1717"/>
          <w:sz w:val="24"/>
          <w:szCs w:val="24"/>
          <w:lang w:val="pl-PL"/>
        </w:rPr>
      </w:pPr>
      <w:r w:rsidRPr="00563949">
        <w:rPr>
          <w:rFonts w:eastAsia="Tahoma"/>
          <w:b/>
          <w:color w:val="0F1717"/>
          <w:sz w:val="24"/>
          <w:szCs w:val="24"/>
          <w:lang w:val="pl-PL"/>
        </w:rPr>
        <w:t>2.</w:t>
      </w:r>
      <w:r w:rsidR="001F51E0" w:rsidRPr="00563949">
        <w:rPr>
          <w:rFonts w:eastAsia="Tahoma"/>
          <w:b/>
          <w:color w:val="0F1717"/>
          <w:sz w:val="24"/>
          <w:szCs w:val="24"/>
          <w:lang w:val="pl-PL"/>
        </w:rPr>
        <w:t xml:space="preserve"> </w:t>
      </w:r>
      <w:r w:rsidR="00EC6B8A" w:rsidRPr="00563949">
        <w:rPr>
          <w:rFonts w:eastAsia="Tahoma"/>
          <w:color w:val="0F1717"/>
          <w:sz w:val="24"/>
          <w:szCs w:val="24"/>
          <w:lang w:val="pl-PL"/>
        </w:rPr>
        <w:t>Sprzedający określi w częściowych fakturach VAT, o których jest mowa w ust. 1, jako:</w:t>
      </w:r>
    </w:p>
    <w:p w:rsidR="00EC6B8A" w:rsidRPr="00563949" w:rsidRDefault="00EC6B8A" w:rsidP="00563949">
      <w:pPr>
        <w:rPr>
          <w:sz w:val="24"/>
          <w:szCs w:val="24"/>
          <w:lang w:val="pl-PL"/>
        </w:rPr>
      </w:pPr>
    </w:p>
    <w:p w:rsidR="00F50192" w:rsidRPr="00563949" w:rsidRDefault="00F50192" w:rsidP="00563949">
      <w:pPr>
        <w:spacing w:before="12"/>
        <w:ind w:left="72"/>
        <w:textAlignment w:val="baseline"/>
        <w:rPr>
          <w:rFonts w:eastAsia="Tahoma"/>
          <w:b/>
          <w:color w:val="000000"/>
          <w:sz w:val="24"/>
          <w:szCs w:val="24"/>
          <w:lang w:val="pl-PL"/>
        </w:rPr>
      </w:pPr>
      <w:r w:rsidRPr="00563949">
        <w:rPr>
          <w:rFonts w:eastAsia="Tahoma"/>
          <w:b/>
          <w:color w:val="000000"/>
          <w:sz w:val="24"/>
          <w:szCs w:val="24"/>
          <w:lang w:val="pl-PL"/>
        </w:rPr>
        <w:t>Nabywcę:</w:t>
      </w:r>
    </w:p>
    <w:p w:rsidR="00F50192" w:rsidRPr="00563949" w:rsidRDefault="00F50192" w:rsidP="00563949">
      <w:pPr>
        <w:ind w:left="72" w:right="792"/>
        <w:textAlignment w:val="baseline"/>
        <w:rPr>
          <w:rFonts w:eastAsia="Tahoma"/>
          <w:color w:val="000000"/>
          <w:sz w:val="24"/>
          <w:szCs w:val="24"/>
          <w:lang w:val="pl-PL"/>
        </w:rPr>
      </w:pPr>
      <w:r w:rsidRPr="00563949">
        <w:rPr>
          <w:rFonts w:eastAsia="Tahoma"/>
          <w:color w:val="000000"/>
          <w:sz w:val="24"/>
          <w:szCs w:val="24"/>
          <w:lang w:val="pl-PL"/>
        </w:rPr>
        <w:t xml:space="preserve">Powiat Radomski, ul. Tadeusza Mazowieckiego 7, 26-600 Radom, NIP 948-260-42-08 </w:t>
      </w:r>
      <w:r w:rsidRPr="00563949">
        <w:rPr>
          <w:rFonts w:eastAsia="Tahoma"/>
          <w:b/>
          <w:color w:val="000000"/>
          <w:sz w:val="24"/>
          <w:szCs w:val="24"/>
          <w:lang w:val="pl-PL"/>
        </w:rPr>
        <w:t>Odbiorcę/Płatnika:</w:t>
      </w:r>
    </w:p>
    <w:p w:rsidR="00F50192" w:rsidRPr="00563949" w:rsidRDefault="00F50192" w:rsidP="00563949">
      <w:pPr>
        <w:spacing w:before="283"/>
        <w:ind w:left="720"/>
        <w:textAlignment w:val="baseline"/>
        <w:rPr>
          <w:rFonts w:eastAsia="Tahoma"/>
          <w:color w:val="000000"/>
          <w:sz w:val="24"/>
          <w:szCs w:val="24"/>
          <w:lang w:val="pl-PL"/>
        </w:rPr>
      </w:pPr>
      <w:r w:rsidRPr="00563949">
        <w:rPr>
          <w:rFonts w:eastAsia="Tahoma"/>
          <w:color w:val="000000"/>
          <w:sz w:val="24"/>
          <w:szCs w:val="24"/>
          <w:lang w:val="pl-PL"/>
        </w:rPr>
        <w:t>Dom Pomocy Społecznej w Jedlance, Jedlanka 10, 26-660 Jedlińsk</w:t>
      </w:r>
    </w:p>
    <w:p w:rsidR="00F50192" w:rsidRPr="00563949" w:rsidRDefault="00F50192" w:rsidP="00563949">
      <w:pPr>
        <w:numPr>
          <w:ilvl w:val="0"/>
          <w:numId w:val="8"/>
        </w:numPr>
        <w:tabs>
          <w:tab w:val="left" w:pos="720"/>
        </w:tabs>
        <w:spacing w:before="196"/>
        <w:ind w:left="72" w:right="648"/>
        <w:textAlignment w:val="baseline"/>
        <w:rPr>
          <w:rFonts w:eastAsia="Tahoma"/>
          <w:color w:val="000000"/>
          <w:sz w:val="24"/>
          <w:szCs w:val="24"/>
          <w:lang w:val="pl-PL"/>
        </w:rPr>
      </w:pPr>
      <w:r w:rsidRPr="00563949">
        <w:rPr>
          <w:rFonts w:eastAsia="Tahoma"/>
          <w:color w:val="000000"/>
          <w:sz w:val="24"/>
          <w:szCs w:val="24"/>
          <w:lang w:val="pl-PL"/>
        </w:rPr>
        <w:t>Kupujący zapłaci kwoty wynikające z poszczególnych faktur częściowych przelewem na firmowy rachunek bankowy Sprzedającego określony w fakturze w terminie do 14 dni od daty otrzymania danej faktury. Za datę zapłaty uznaje się datę obciążenia rachunku bankowego Kupującego.</w:t>
      </w:r>
    </w:p>
    <w:p w:rsidR="00F50192" w:rsidRPr="00563949" w:rsidRDefault="00563949" w:rsidP="00563949">
      <w:pPr>
        <w:numPr>
          <w:ilvl w:val="0"/>
          <w:numId w:val="8"/>
        </w:numPr>
        <w:tabs>
          <w:tab w:val="left" w:pos="576"/>
        </w:tabs>
        <w:spacing w:before="194"/>
        <w:ind w:left="72" w:right="72"/>
        <w:textAlignment w:val="baseline"/>
        <w:rPr>
          <w:rFonts w:eastAsia="Tahoma"/>
          <w:color w:val="000000"/>
          <w:sz w:val="24"/>
          <w:szCs w:val="24"/>
          <w:lang w:val="pl-PL"/>
        </w:rPr>
      </w:pPr>
      <w:r w:rsidRPr="00563949">
        <w:rPr>
          <w:noProof/>
          <w:sz w:val="24"/>
          <w:szCs w:val="24"/>
          <w:lang w:val="pl-PL" w:eastAsia="pl-PL"/>
        </w:rPr>
        <mc:AlternateContent>
          <mc:Choice Requires="wps">
            <w:drawing>
              <wp:anchor distT="0" distB="0" distL="0" distR="0" simplePos="0" relativeHeight="251645952" behindDoc="1" locked="0" layoutInCell="1" allowOverlap="1" wp14:anchorId="313140B6" wp14:editId="498C5431">
                <wp:simplePos x="0" y="0"/>
                <wp:positionH relativeFrom="page">
                  <wp:posOffset>3484881</wp:posOffset>
                </wp:positionH>
                <wp:positionV relativeFrom="page">
                  <wp:posOffset>9898380</wp:posOffset>
                </wp:positionV>
                <wp:extent cx="45719" cy="45719"/>
                <wp:effectExtent l="0" t="0" r="12065" b="1206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rsidR="00EC6B8A" w:rsidRDefault="00EC6B8A" w:rsidP="00EC6B8A">
                            <w:pPr>
                              <w:spacing w:line="211" w:lineRule="exact"/>
                              <w:textAlignment w:val="baseline"/>
                              <w:rPr>
                                <w:rFonts w:ascii="Tahoma" w:eastAsia="Tahoma" w:hAnsi="Tahoma"/>
                                <w:color w:val="0F1717"/>
                                <w:sz w:val="17"/>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140B6" id="_x0000_t202" coordsize="21600,21600" o:spt="202" path="m,l,21600r21600,l21600,xe">
                <v:stroke joinstyle="miter"/>
                <v:path gradientshapeok="t" o:connecttype="rect"/>
              </v:shapetype>
              <v:shape id="Pole tekstowe 2" o:spid="_x0000_s1026" type="#_x0000_t202" style="position:absolute;left:0;text-align:left;margin-left:274.4pt;margin-top:779.4pt;width:3.6pt;height:3.6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" filled="f" stroked="f" strokecolor="#070000">
                <v:textbox inset="0,0,0,0">
                  <w:txbxContent>
                    <w:p w:rsidR="00EC6B8A" w:rsidRDefault="00EC6B8A" w:rsidP="00EC6B8A">
                      <w:pPr>
                        <w:spacing w:line="211" w:lineRule="exact"/>
                        <w:textAlignment w:val="baseline"/>
                        <w:rPr>
                          <w:rFonts w:ascii="Tahoma" w:eastAsia="Tahoma" w:hAnsi="Tahoma"/>
                          <w:color w:val="0F1717"/>
                          <w:sz w:val="17"/>
                          <w:lang w:val="pl-PL"/>
                        </w:rPr>
                      </w:pPr>
                    </w:p>
                  </w:txbxContent>
                </v:textbox>
                <w10:wrap type="square" anchorx="page" anchory="page"/>
              </v:shape>
            </w:pict>
          </mc:Fallback>
        </mc:AlternateContent>
      </w:r>
      <w:r w:rsidR="00F50192" w:rsidRPr="00563949">
        <w:rPr>
          <w:rFonts w:eastAsia="Tahoma"/>
          <w:color w:val="000000"/>
          <w:sz w:val="24"/>
          <w:szCs w:val="24"/>
          <w:lang w:val="pl-PL"/>
        </w:rPr>
        <w:t xml:space="preserve">Jeżeli faktura wpłynie do Kupującego na mniej niż 7 dni od dnia terminu płatności wskazanego na fakturze, termin płatności ulega przedłużeniu o 7 dni od dnia wpływu </w:t>
      </w:r>
      <w:r w:rsidR="00F50192" w:rsidRPr="00563949">
        <w:rPr>
          <w:rFonts w:eastAsia="Tahoma"/>
          <w:color w:val="000000"/>
          <w:sz w:val="24"/>
          <w:szCs w:val="24"/>
          <w:lang w:val="pl-PL"/>
        </w:rPr>
        <w:lastRenderedPageBreak/>
        <w:t>faktury do Kupującego.</w:t>
      </w:r>
    </w:p>
    <w:p w:rsidR="00F50192" w:rsidRPr="00563949" w:rsidRDefault="00F50192" w:rsidP="00563949">
      <w:pPr>
        <w:spacing w:before="310"/>
        <w:jc w:val="center"/>
        <w:textAlignment w:val="baseline"/>
        <w:rPr>
          <w:rFonts w:eastAsia="Tahoma"/>
          <w:b/>
          <w:color w:val="000000"/>
          <w:sz w:val="24"/>
          <w:szCs w:val="24"/>
          <w:lang w:val="pl-PL"/>
        </w:rPr>
      </w:pPr>
      <w:r w:rsidRPr="00563949">
        <w:rPr>
          <w:rFonts w:eastAsia="Tahoma"/>
          <w:b/>
          <w:color w:val="000000"/>
          <w:sz w:val="24"/>
          <w:szCs w:val="24"/>
          <w:lang w:val="pl-PL"/>
        </w:rPr>
        <w:t xml:space="preserve">6§ </w:t>
      </w:r>
    </w:p>
    <w:p w:rsidR="00F50192" w:rsidRPr="00563949" w:rsidRDefault="001F51E0" w:rsidP="00563949">
      <w:pPr>
        <w:numPr>
          <w:ilvl w:val="0"/>
          <w:numId w:val="9"/>
        </w:numPr>
        <w:tabs>
          <w:tab w:val="clear" w:pos="360"/>
          <w:tab w:val="left" w:pos="432"/>
          <w:tab w:val="left" w:pos="709"/>
        </w:tabs>
        <w:spacing w:before="213"/>
        <w:ind w:left="432" w:hanging="290"/>
        <w:textAlignment w:val="baseline"/>
        <w:rPr>
          <w:rFonts w:eastAsia="Tahoma"/>
          <w:color w:val="000000"/>
          <w:sz w:val="24"/>
          <w:szCs w:val="24"/>
          <w:lang w:val="pl-PL"/>
        </w:rPr>
      </w:pPr>
      <w:r w:rsidRPr="00563949">
        <w:rPr>
          <w:rFonts w:eastAsia="Tahoma"/>
          <w:color w:val="000000"/>
          <w:sz w:val="24"/>
          <w:szCs w:val="24"/>
          <w:lang w:val="pl-PL"/>
        </w:rPr>
        <w:t xml:space="preserve">  </w:t>
      </w:r>
      <w:r w:rsidR="00F50192" w:rsidRPr="00563949">
        <w:rPr>
          <w:rFonts w:eastAsia="Tahoma"/>
          <w:color w:val="000000"/>
          <w:sz w:val="24"/>
          <w:szCs w:val="24"/>
          <w:lang w:val="pl-PL"/>
        </w:rPr>
        <w:t>Sprzedający udziela gwarancji jakości na materiały eksploatacyjne zakupione przez Kupującego w ramach realizacji niniejszej umowy, na okres min. 12 miesięcy licząc od daty ich wydania Kupującemu.</w:t>
      </w:r>
    </w:p>
    <w:p w:rsidR="00F50192" w:rsidRPr="00563949" w:rsidRDefault="001F51E0" w:rsidP="00563949">
      <w:pPr>
        <w:numPr>
          <w:ilvl w:val="0"/>
          <w:numId w:val="9"/>
        </w:numPr>
        <w:tabs>
          <w:tab w:val="left" w:pos="432"/>
        </w:tabs>
        <w:ind w:left="432" w:right="72" w:hanging="290"/>
        <w:textAlignment w:val="baseline"/>
        <w:rPr>
          <w:rFonts w:eastAsia="Tahoma"/>
          <w:color w:val="000000"/>
          <w:sz w:val="24"/>
          <w:szCs w:val="24"/>
          <w:lang w:val="pl-PL"/>
        </w:rPr>
      </w:pPr>
      <w:r w:rsidRPr="00563949">
        <w:rPr>
          <w:rFonts w:eastAsia="Tahoma"/>
          <w:color w:val="000000"/>
          <w:sz w:val="24"/>
          <w:szCs w:val="24"/>
          <w:lang w:val="pl-PL"/>
        </w:rPr>
        <w:t xml:space="preserve">  </w:t>
      </w:r>
      <w:r w:rsidR="00F50192" w:rsidRPr="00563949">
        <w:rPr>
          <w:rFonts w:eastAsia="Tahoma"/>
          <w:color w:val="000000"/>
          <w:sz w:val="24"/>
          <w:szCs w:val="24"/>
          <w:lang w:val="pl-PL"/>
        </w:rPr>
        <w:t xml:space="preserve"> W okresie obowiązywania udzielonej przez Sprzedającego gwarancji jakości, o której jest mowa w ust. 1, w przypadku stwierdzenia przez Kupującego wady zakupionego materiału eksploatacyjnego, Kupujący złoży Sprzedającemu reklamację. Gwarancja obejmuje również przypadki, gdy Kupujący stwierdzi, iż wydajność, jakość lub niezawodność dostarczonych produktów niekorzystnie odbiega od parametrów produktu gwarantowanych przez producenta lub gdy produkt nie spełnia wymogów określonych w formularzu ofertowym oferty, lub gdy produkt nie sygnalizuje we właściwy sposób stanu zużycia tuszu lub tonera. W ramach udzielonej gwarancji Sprzedający wymieni zareklamowany towar na wolny od wad w terminie 7 dni od daty złożenia reklamacji przez Kupującego, bądź w terminie 3 dni od daty złożenia reklamacji udzieli Kupującemu odpowiedzi pisemnej, podając przyczyny nieuwzględnienia reklamacji. Brak odpowiedzi w podanym terminie oznacza uwzględnienie reklamacji w całości. Wszelkie koszty związane z wymianą wadliwych materiałów eksploatacyjnych ponosi Sprzedający. Sprzedający ponosi pełną odpowiedzialność za ewentualne uszkodzenia urządzeń drukujących lub kopiujących spowodowane bezpośrednio przez użycie dostarczonego przez niego produktu, stwierdzone na podstawie ekspertyzy autoryzowanego punktu serwisowego producenta urządzenia. W takim przypadku Sprzedający zapewni na własny koszt naprawę urządzenia we wskazanym przez Kupującego serwisie naprawczym lub wymianę urządzenia na nowe. Kupujący</w:t>
      </w:r>
      <w:r w:rsidRPr="00563949">
        <w:rPr>
          <w:rFonts w:eastAsia="Tahoma"/>
          <w:color w:val="000000"/>
          <w:sz w:val="24"/>
          <w:szCs w:val="24"/>
          <w:lang w:val="pl-PL"/>
        </w:rPr>
        <w:t xml:space="preserve"> </w:t>
      </w:r>
      <w:r w:rsidR="00F50192" w:rsidRPr="00563949">
        <w:rPr>
          <w:rFonts w:eastAsia="Tahoma"/>
          <w:color w:val="000000"/>
          <w:sz w:val="24"/>
          <w:szCs w:val="24"/>
          <w:lang w:val="pl-PL"/>
        </w:rPr>
        <w:t>będzie dokonywał Sprzedającemu zgłoszenia reklamacji faksem pod numer</w:t>
      </w:r>
      <w:r w:rsidR="00F50192" w:rsidRPr="00563949">
        <w:rPr>
          <w:rFonts w:eastAsia="Tahoma"/>
          <w:color w:val="000000"/>
          <w:sz w:val="24"/>
          <w:szCs w:val="24"/>
          <w:lang w:val="pl-PL"/>
        </w:rPr>
        <w:tab/>
        <w:t>lub</w:t>
      </w:r>
      <w:r w:rsidRPr="00563949">
        <w:rPr>
          <w:rFonts w:eastAsia="Tahoma"/>
          <w:color w:val="000000"/>
          <w:sz w:val="24"/>
          <w:szCs w:val="24"/>
          <w:lang w:val="pl-PL"/>
        </w:rPr>
        <w:t xml:space="preserve">  </w:t>
      </w:r>
      <w:r w:rsidR="00F50192" w:rsidRPr="00563949">
        <w:rPr>
          <w:rFonts w:eastAsia="Tahoma"/>
          <w:color w:val="000000"/>
          <w:sz w:val="24"/>
          <w:szCs w:val="24"/>
          <w:lang w:val="pl-PL"/>
        </w:rPr>
        <w:t xml:space="preserve">pocztą elektroniczną na adres e-mail: </w:t>
      </w:r>
      <w:r w:rsidR="00F50192" w:rsidRPr="00563949">
        <w:rPr>
          <w:rFonts w:eastAsia="Tahoma"/>
          <w:color w:val="000000"/>
          <w:sz w:val="24"/>
          <w:szCs w:val="24"/>
          <w:lang w:val="pl-PL"/>
        </w:rPr>
        <w:tab/>
      </w:r>
    </w:p>
    <w:p w:rsidR="00F50192" w:rsidRPr="00563949" w:rsidRDefault="00F50192" w:rsidP="00563949">
      <w:pPr>
        <w:rPr>
          <w:sz w:val="24"/>
          <w:szCs w:val="24"/>
          <w:lang w:val="pl-PL"/>
        </w:rPr>
        <w:sectPr w:rsidR="00F50192" w:rsidRPr="00563949" w:rsidSect="00F50192">
          <w:type w:val="continuous"/>
          <w:pgSz w:w="11563" w:h="16498"/>
          <w:pgMar w:top="1340" w:right="1057" w:bottom="490" w:left="1384" w:header="720" w:footer="720" w:gutter="0"/>
          <w:cols w:space="708"/>
        </w:sectPr>
      </w:pPr>
    </w:p>
    <w:p w:rsidR="00F50192" w:rsidRPr="00563949" w:rsidRDefault="00F50192" w:rsidP="00563949">
      <w:pPr>
        <w:jc w:val="center"/>
        <w:textAlignment w:val="baseline"/>
        <w:rPr>
          <w:rFonts w:eastAsia="Tahoma"/>
          <w:b/>
          <w:color w:val="000000"/>
          <w:sz w:val="24"/>
          <w:szCs w:val="24"/>
          <w:lang w:val="pl-PL"/>
        </w:rPr>
      </w:pPr>
      <w:r w:rsidRPr="00563949">
        <w:rPr>
          <w:noProof/>
          <w:sz w:val="24"/>
          <w:szCs w:val="24"/>
          <w:lang w:val="pl-PL" w:eastAsia="pl-PL"/>
        </w:rPr>
        <mc:AlternateContent>
          <mc:Choice Requires="wps">
            <w:drawing>
              <wp:anchor distT="0" distB="0" distL="0" distR="0" simplePos="0" relativeHeight="251658240" behindDoc="1" locked="0" layoutInCell="1" allowOverlap="1" wp14:anchorId="19454ADD" wp14:editId="1255B7BC">
                <wp:simplePos x="0" y="0"/>
                <wp:positionH relativeFrom="page">
                  <wp:posOffset>3658870</wp:posOffset>
                </wp:positionH>
                <wp:positionV relativeFrom="page">
                  <wp:posOffset>9925685</wp:posOffset>
                </wp:positionV>
                <wp:extent cx="180340" cy="143510"/>
                <wp:effectExtent l="1270" t="635" r="0" b="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rsidR="00F50192" w:rsidRDefault="00F50192" w:rsidP="00F50192">
                            <w:pPr>
                              <w:spacing w:line="223" w:lineRule="exact"/>
                              <w:textAlignment w:val="baseline"/>
                              <w:rPr>
                                <w:rFonts w:ascii="Tahoma" w:eastAsia="Tahoma" w:hAnsi="Tahoma"/>
                                <w:color w:val="000000"/>
                                <w:sz w:val="19"/>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54ADD" id="Pole tekstowe 3" o:spid="_x0000_s1027" type="#_x0000_t202" style="position:absolute;left:0;text-align:left;margin-left:288.1pt;margin-top:781.55pt;width:14.2pt;height:11.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" filled="f" stroked="f" strokecolor="#070000">
                <v:textbox inset="0,0,0,0">
                  <w:txbxContent>
                    <w:p w:rsidR="00F50192" w:rsidRDefault="00F50192" w:rsidP="00F50192">
                      <w:pPr>
                        <w:spacing w:line="223" w:lineRule="exact"/>
                        <w:textAlignment w:val="baseline"/>
                        <w:rPr>
                          <w:rFonts w:ascii="Tahoma" w:eastAsia="Tahoma" w:hAnsi="Tahoma"/>
                          <w:color w:val="000000"/>
                          <w:sz w:val="19"/>
                          <w:lang w:val="pl-PL"/>
                        </w:rPr>
                      </w:pPr>
                    </w:p>
                  </w:txbxContent>
                </v:textbox>
                <w10:wrap type="square" anchorx="page" anchory="page"/>
              </v:shape>
            </w:pict>
          </mc:Fallback>
        </mc:AlternateContent>
      </w:r>
      <w:r w:rsidRPr="00563949">
        <w:rPr>
          <w:rFonts w:eastAsia="Tahoma"/>
          <w:b/>
          <w:color w:val="000000"/>
          <w:sz w:val="24"/>
          <w:szCs w:val="24"/>
          <w:lang w:val="pl-PL"/>
        </w:rPr>
        <w:t>§7.</w:t>
      </w:r>
    </w:p>
    <w:p w:rsidR="00F50192" w:rsidRPr="00563949" w:rsidRDefault="00F50192" w:rsidP="00563949">
      <w:pPr>
        <w:tabs>
          <w:tab w:val="decimal" w:pos="144"/>
          <w:tab w:val="left" w:pos="720"/>
        </w:tabs>
        <w:spacing w:before="290"/>
        <w:textAlignment w:val="baseline"/>
        <w:rPr>
          <w:rFonts w:eastAsia="Tahoma"/>
          <w:color w:val="000000"/>
          <w:sz w:val="24"/>
          <w:szCs w:val="24"/>
          <w:lang w:val="pl-PL"/>
        </w:rPr>
      </w:pPr>
      <w:r w:rsidRPr="00563949">
        <w:rPr>
          <w:rFonts w:eastAsia="Tahoma"/>
          <w:b/>
          <w:color w:val="000000"/>
          <w:sz w:val="24"/>
          <w:szCs w:val="24"/>
          <w:lang w:val="pl-PL"/>
        </w:rPr>
        <w:tab/>
        <w:t>1.</w:t>
      </w:r>
      <w:r w:rsidRPr="00563949">
        <w:rPr>
          <w:rFonts w:eastAsia="Tahoma"/>
          <w:color w:val="000000"/>
          <w:sz w:val="24"/>
          <w:szCs w:val="24"/>
          <w:lang w:val="pl-PL"/>
        </w:rPr>
        <w:t>Sprzedający ponosi odpowiedzialność za niewykonanie lub nienależyte wykonanie</w:t>
      </w:r>
    </w:p>
    <w:p w:rsidR="00F50192" w:rsidRPr="00563949" w:rsidRDefault="00F50192" w:rsidP="00563949">
      <w:pPr>
        <w:spacing w:before="80"/>
        <w:textAlignment w:val="baseline"/>
        <w:rPr>
          <w:rFonts w:eastAsia="Tahoma"/>
          <w:color w:val="000000"/>
          <w:sz w:val="24"/>
          <w:szCs w:val="24"/>
          <w:lang w:val="pl-PL"/>
        </w:rPr>
      </w:pPr>
      <w:r w:rsidRPr="00563949">
        <w:rPr>
          <w:rFonts w:eastAsia="Tahoma"/>
          <w:color w:val="000000"/>
          <w:sz w:val="24"/>
          <w:szCs w:val="24"/>
          <w:lang w:val="pl-PL"/>
        </w:rPr>
        <w:t>przedmiotu umowy.</w:t>
      </w:r>
    </w:p>
    <w:p w:rsidR="00F50192" w:rsidRPr="00563949" w:rsidRDefault="00F50192" w:rsidP="00563949">
      <w:pPr>
        <w:tabs>
          <w:tab w:val="decimal" w:pos="144"/>
          <w:tab w:val="left" w:pos="720"/>
        </w:tabs>
        <w:spacing w:before="275"/>
        <w:textAlignment w:val="baseline"/>
        <w:rPr>
          <w:rFonts w:eastAsia="Tahoma"/>
          <w:color w:val="000000"/>
          <w:sz w:val="24"/>
          <w:szCs w:val="24"/>
          <w:lang w:val="pl-PL"/>
        </w:rPr>
      </w:pPr>
      <w:r w:rsidRPr="00563949">
        <w:rPr>
          <w:rFonts w:eastAsia="Tahoma"/>
          <w:b/>
          <w:color w:val="000000"/>
          <w:sz w:val="24"/>
          <w:szCs w:val="24"/>
          <w:lang w:val="pl-PL"/>
        </w:rPr>
        <w:tab/>
        <w:t>2.</w:t>
      </w:r>
      <w:r w:rsidRPr="00563949">
        <w:rPr>
          <w:rFonts w:eastAsia="Tahoma"/>
          <w:color w:val="000000"/>
          <w:sz w:val="24"/>
          <w:szCs w:val="24"/>
          <w:lang w:val="pl-PL"/>
        </w:rPr>
        <w:t>Sprzedający ponosi wobec Kupującego pełną odpowiedzialność za wyrządzone szkody,</w:t>
      </w:r>
    </w:p>
    <w:p w:rsidR="00F50192" w:rsidRPr="00563949" w:rsidRDefault="00F50192" w:rsidP="00563949">
      <w:pPr>
        <w:ind w:right="216"/>
        <w:textAlignment w:val="baseline"/>
        <w:rPr>
          <w:rFonts w:eastAsia="Tahoma"/>
          <w:color w:val="000000"/>
          <w:sz w:val="24"/>
          <w:szCs w:val="24"/>
          <w:lang w:val="pl-PL"/>
        </w:rPr>
      </w:pPr>
      <w:r w:rsidRPr="00563949">
        <w:rPr>
          <w:rFonts w:eastAsia="Tahoma"/>
          <w:color w:val="000000"/>
          <w:sz w:val="24"/>
          <w:szCs w:val="24"/>
          <w:lang w:val="pl-PL"/>
        </w:rPr>
        <w:t>będące następstwem nienależytego wykonania czynności objętych niniejszą umową, ocenianego w granicach przewidzianych przez Kodeks cywilny.</w:t>
      </w:r>
    </w:p>
    <w:p w:rsidR="00F50192" w:rsidRPr="00563949" w:rsidRDefault="00F50192" w:rsidP="00563949">
      <w:pPr>
        <w:tabs>
          <w:tab w:val="decimal" w:pos="144"/>
          <w:tab w:val="left" w:pos="720"/>
        </w:tabs>
        <w:spacing w:before="278"/>
        <w:textAlignment w:val="baseline"/>
        <w:rPr>
          <w:rFonts w:eastAsia="Tahoma"/>
          <w:color w:val="000000"/>
          <w:sz w:val="24"/>
          <w:szCs w:val="24"/>
          <w:lang w:val="pl-PL"/>
        </w:rPr>
      </w:pPr>
      <w:r w:rsidRPr="00563949">
        <w:rPr>
          <w:rFonts w:eastAsia="Tahoma"/>
          <w:b/>
          <w:color w:val="000000"/>
          <w:sz w:val="24"/>
          <w:szCs w:val="24"/>
          <w:lang w:val="pl-PL"/>
        </w:rPr>
        <w:tab/>
        <w:t>3.</w:t>
      </w:r>
      <w:r w:rsidRPr="00563949">
        <w:rPr>
          <w:rFonts w:eastAsia="Tahoma"/>
          <w:color w:val="000000"/>
          <w:sz w:val="24"/>
          <w:szCs w:val="24"/>
          <w:lang w:val="pl-PL"/>
        </w:rPr>
        <w:t>Sprzedający zapłaci Kupującemu karę umowną w wysokości : 5 000,00zł w przypadku</w:t>
      </w:r>
    </w:p>
    <w:p w:rsidR="00F50192" w:rsidRPr="00563949" w:rsidRDefault="00F50192" w:rsidP="00563949">
      <w:pPr>
        <w:ind w:right="288"/>
        <w:textAlignment w:val="baseline"/>
        <w:rPr>
          <w:rFonts w:eastAsia="Tahoma"/>
          <w:color w:val="000000"/>
          <w:sz w:val="24"/>
          <w:szCs w:val="24"/>
          <w:lang w:val="pl-PL"/>
        </w:rPr>
      </w:pPr>
      <w:r w:rsidRPr="00563949">
        <w:rPr>
          <w:rFonts w:eastAsia="Tahoma"/>
          <w:color w:val="000000"/>
          <w:sz w:val="24"/>
          <w:szCs w:val="24"/>
          <w:lang w:val="pl-PL"/>
        </w:rPr>
        <w:t>rozwiązania umowy przez Kupującego z przyczyn leżących po stronie Sprzedającego, o których jest mowa w §8 ust. 2.</w:t>
      </w:r>
    </w:p>
    <w:p w:rsidR="00F50192" w:rsidRPr="00563949" w:rsidRDefault="00F50192" w:rsidP="00563949">
      <w:pPr>
        <w:tabs>
          <w:tab w:val="decimal" w:pos="144"/>
          <w:tab w:val="left" w:pos="720"/>
        </w:tabs>
        <w:spacing w:before="278"/>
        <w:textAlignment w:val="baseline"/>
        <w:rPr>
          <w:rFonts w:eastAsia="Tahoma"/>
          <w:color w:val="000000"/>
          <w:sz w:val="24"/>
          <w:szCs w:val="24"/>
          <w:lang w:val="pl-PL"/>
        </w:rPr>
      </w:pPr>
      <w:r w:rsidRPr="00563949">
        <w:rPr>
          <w:rFonts w:eastAsia="Tahoma"/>
          <w:b/>
          <w:color w:val="000000"/>
          <w:sz w:val="24"/>
          <w:szCs w:val="24"/>
          <w:lang w:val="pl-PL"/>
        </w:rPr>
        <w:tab/>
        <w:t>4.</w:t>
      </w:r>
      <w:r w:rsidRPr="00563949">
        <w:rPr>
          <w:rFonts w:eastAsia="Tahoma"/>
          <w:color w:val="000000"/>
          <w:sz w:val="24"/>
          <w:szCs w:val="24"/>
          <w:lang w:val="pl-PL"/>
        </w:rPr>
        <w:t>Sprzedający zapłaci Kupującemu karę umowną w wysokości: 100,00 zł:</w:t>
      </w:r>
    </w:p>
    <w:p w:rsidR="00F50192" w:rsidRPr="00563949" w:rsidRDefault="00F50192" w:rsidP="00563949">
      <w:pPr>
        <w:numPr>
          <w:ilvl w:val="0"/>
          <w:numId w:val="10"/>
        </w:numPr>
        <w:tabs>
          <w:tab w:val="left" w:pos="1440"/>
        </w:tabs>
        <w:spacing w:before="189"/>
        <w:ind w:left="0" w:right="936" w:firstLine="720"/>
        <w:textAlignment w:val="baseline"/>
        <w:rPr>
          <w:rFonts w:eastAsia="Tahoma"/>
          <w:color w:val="000000"/>
          <w:sz w:val="24"/>
          <w:szCs w:val="24"/>
          <w:lang w:val="pl-PL"/>
        </w:rPr>
      </w:pPr>
      <w:r w:rsidRPr="00563949">
        <w:rPr>
          <w:rFonts w:eastAsia="Tahoma"/>
          <w:color w:val="000000"/>
          <w:sz w:val="24"/>
          <w:szCs w:val="24"/>
          <w:lang w:val="pl-PL"/>
        </w:rPr>
        <w:t>za każdy rozpoczęty dzień opóźnienia w wydaniu zamówionych materiałów eksploatacyjnych w stosunku do terminu określonego w §4 ust. 1 umowy,</w:t>
      </w:r>
    </w:p>
    <w:p w:rsidR="00F50192" w:rsidRPr="00563949" w:rsidRDefault="00F50192" w:rsidP="00563949">
      <w:pPr>
        <w:numPr>
          <w:ilvl w:val="0"/>
          <w:numId w:val="10"/>
        </w:numPr>
        <w:tabs>
          <w:tab w:val="left" w:pos="1440"/>
        </w:tabs>
        <w:spacing w:before="194"/>
        <w:ind w:left="0" w:right="648" w:firstLine="720"/>
        <w:textAlignment w:val="baseline"/>
        <w:rPr>
          <w:rFonts w:eastAsia="Tahoma"/>
          <w:color w:val="000000"/>
          <w:sz w:val="24"/>
          <w:szCs w:val="24"/>
          <w:lang w:val="pl-PL"/>
        </w:rPr>
      </w:pPr>
      <w:r w:rsidRPr="00563949">
        <w:rPr>
          <w:rFonts w:eastAsia="Tahoma"/>
          <w:color w:val="000000"/>
          <w:sz w:val="24"/>
          <w:szCs w:val="24"/>
          <w:lang w:val="pl-PL"/>
        </w:rPr>
        <w:t>za każdy rozpoczęty dzień opóźnienia w usunięciu niezgodności dostarczonego towaru ze złożonym zamówieniem w stosunku do terminu określonego w § 4 ust. 5 umowy.</w:t>
      </w:r>
    </w:p>
    <w:p w:rsidR="00F50192" w:rsidRPr="00563949" w:rsidRDefault="00563949" w:rsidP="00563949">
      <w:pPr>
        <w:numPr>
          <w:ilvl w:val="0"/>
          <w:numId w:val="10"/>
        </w:numPr>
        <w:tabs>
          <w:tab w:val="left" w:pos="1440"/>
        </w:tabs>
        <w:spacing w:before="196"/>
        <w:ind w:left="0" w:right="864" w:firstLine="720"/>
        <w:textAlignment w:val="baseline"/>
        <w:rPr>
          <w:rFonts w:eastAsia="Tahoma"/>
          <w:color w:val="000000"/>
          <w:sz w:val="24"/>
          <w:szCs w:val="24"/>
          <w:lang w:val="pl-PL"/>
        </w:rPr>
      </w:pPr>
      <w:r w:rsidRPr="00563949">
        <w:rPr>
          <w:noProof/>
          <w:sz w:val="24"/>
          <w:szCs w:val="24"/>
          <w:lang w:val="pl-PL" w:eastAsia="pl-PL"/>
        </w:rPr>
        <mc:AlternateContent>
          <mc:Choice Requires="wps">
            <w:drawing>
              <wp:anchor distT="0" distB="0" distL="0" distR="0" simplePos="0" relativeHeight="251653120" behindDoc="1" locked="0" layoutInCell="1" allowOverlap="1" wp14:anchorId="1B235DB5" wp14:editId="36CEA034">
                <wp:simplePos x="0" y="0"/>
                <wp:positionH relativeFrom="page">
                  <wp:posOffset>3837941</wp:posOffset>
                </wp:positionH>
                <wp:positionV relativeFrom="page">
                  <wp:posOffset>10012680</wp:posOffset>
                </wp:positionV>
                <wp:extent cx="54610" cy="82550"/>
                <wp:effectExtent l="0" t="0" r="2540" b="1270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61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rsidR="00F50192" w:rsidRDefault="00F50192" w:rsidP="00F50192">
                            <w:pPr>
                              <w:spacing w:line="213" w:lineRule="exact"/>
                              <w:textAlignment w:val="baseline"/>
                              <w:rPr>
                                <w:rFonts w:ascii="Tahoma" w:eastAsia="Tahoma" w:hAnsi="Tahoma"/>
                                <w:color w:val="000000"/>
                                <w:sz w:val="19"/>
                                <w:lang w:val="pl-PL"/>
                              </w:rPr>
                            </w:pPr>
                          </w:p>
                          <w:p w:rsidR="00F50192" w:rsidRDefault="00F5019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5DB5" id="Pole tekstowe 1" o:spid="_x0000_s1028" type="#_x0000_t202" style="position:absolute;left:0;text-align:left;margin-left:302.2pt;margin-top:788.4pt;width:4.3pt;height:6.5pt;flip:x;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" filled="f" stroked="f" strokecolor="#070000">
                <v:textbox inset="0,0,0,0">
                  <w:txbxContent>
                    <w:p w:rsidR="00F50192" w:rsidRDefault="00F50192" w:rsidP="00F50192">
                      <w:pPr>
                        <w:spacing w:line="213" w:lineRule="exact"/>
                        <w:textAlignment w:val="baseline"/>
                        <w:rPr>
                          <w:rFonts w:ascii="Tahoma" w:eastAsia="Tahoma" w:hAnsi="Tahoma"/>
                          <w:color w:val="000000"/>
                          <w:sz w:val="19"/>
                          <w:lang w:val="pl-PL"/>
                        </w:rPr>
                      </w:pPr>
                    </w:p>
                    <w:p w:rsidR="00F50192" w:rsidRDefault="00F50192"/>
                  </w:txbxContent>
                </v:textbox>
                <w10:wrap type="square" anchorx="page" anchory="page"/>
              </v:shape>
            </w:pict>
          </mc:Fallback>
        </mc:AlternateContent>
      </w:r>
      <w:r w:rsidR="00F50192" w:rsidRPr="00563949">
        <w:rPr>
          <w:rFonts w:eastAsia="Tahoma"/>
          <w:color w:val="000000"/>
          <w:sz w:val="24"/>
          <w:szCs w:val="24"/>
          <w:lang w:val="pl-PL"/>
        </w:rPr>
        <w:t xml:space="preserve">za każdy rozpoczęty dzień opóźnienia w dostarczeniu Kupującemu materiału eksploatacyjnego wolnego od wad w stosunku do terminu określonego </w:t>
      </w:r>
      <w:r w:rsidR="00F50192" w:rsidRPr="00563949">
        <w:rPr>
          <w:rFonts w:eastAsia="Tahoma"/>
          <w:color w:val="000000"/>
          <w:sz w:val="24"/>
          <w:szCs w:val="24"/>
          <w:lang w:val="pl-PL"/>
        </w:rPr>
        <w:lastRenderedPageBreak/>
        <w:t>w § 6 ust. 2 umowy.</w:t>
      </w:r>
    </w:p>
    <w:p w:rsidR="00F50192" w:rsidRPr="00563949" w:rsidRDefault="00F50192" w:rsidP="00563949">
      <w:pPr>
        <w:tabs>
          <w:tab w:val="decimal" w:pos="144"/>
          <w:tab w:val="left" w:pos="720"/>
        </w:tabs>
        <w:spacing w:before="278"/>
        <w:textAlignment w:val="baseline"/>
        <w:rPr>
          <w:rFonts w:eastAsia="Tahoma"/>
          <w:color w:val="000000"/>
          <w:sz w:val="24"/>
          <w:szCs w:val="24"/>
          <w:lang w:val="pl-PL"/>
        </w:rPr>
      </w:pPr>
      <w:r w:rsidRPr="00563949">
        <w:rPr>
          <w:rFonts w:eastAsia="Tahoma"/>
          <w:b/>
          <w:color w:val="000000"/>
          <w:sz w:val="24"/>
          <w:szCs w:val="24"/>
          <w:lang w:val="pl-PL"/>
        </w:rPr>
        <w:tab/>
        <w:t>5.</w:t>
      </w:r>
      <w:r w:rsidRPr="00563949">
        <w:rPr>
          <w:rFonts w:eastAsia="Tahoma"/>
          <w:color w:val="000000"/>
          <w:sz w:val="24"/>
          <w:szCs w:val="24"/>
          <w:lang w:val="pl-PL"/>
        </w:rPr>
        <w:t>Jeżeli kara umowna nie pokrywa poniesionej szkody Kupujący mole dochodzić</w:t>
      </w:r>
    </w:p>
    <w:p w:rsidR="00F50192" w:rsidRPr="00563949" w:rsidRDefault="00F50192" w:rsidP="00563949">
      <w:pPr>
        <w:spacing w:before="80"/>
        <w:textAlignment w:val="baseline"/>
        <w:rPr>
          <w:rFonts w:eastAsia="Tahoma"/>
          <w:color w:val="000000"/>
          <w:sz w:val="24"/>
          <w:szCs w:val="24"/>
          <w:lang w:val="pl-PL"/>
        </w:rPr>
      </w:pPr>
      <w:r w:rsidRPr="00563949">
        <w:rPr>
          <w:rFonts w:eastAsia="Tahoma"/>
          <w:color w:val="000000"/>
          <w:sz w:val="24"/>
          <w:szCs w:val="24"/>
          <w:lang w:val="pl-PL"/>
        </w:rPr>
        <w:t>odszkodowania na zasadach ogólnych.</w:t>
      </w:r>
    </w:p>
    <w:p w:rsidR="00F50192" w:rsidRPr="00563949" w:rsidRDefault="00F50192" w:rsidP="00563949">
      <w:pPr>
        <w:spacing w:before="303"/>
        <w:jc w:val="center"/>
        <w:textAlignment w:val="baseline"/>
        <w:rPr>
          <w:rFonts w:eastAsia="Tahoma"/>
          <w:b/>
          <w:color w:val="000000"/>
          <w:sz w:val="24"/>
          <w:szCs w:val="24"/>
          <w:lang w:val="pl-PL"/>
        </w:rPr>
      </w:pPr>
      <w:r w:rsidRPr="00563949">
        <w:rPr>
          <w:rFonts w:eastAsia="Tahoma"/>
          <w:b/>
          <w:color w:val="000000"/>
          <w:sz w:val="24"/>
          <w:szCs w:val="24"/>
          <w:lang w:val="pl-PL"/>
        </w:rPr>
        <w:t>§ 8.</w:t>
      </w:r>
    </w:p>
    <w:p w:rsidR="00F50192" w:rsidRPr="00563949" w:rsidRDefault="00F50192" w:rsidP="00563949">
      <w:pPr>
        <w:numPr>
          <w:ilvl w:val="0"/>
          <w:numId w:val="11"/>
        </w:numPr>
        <w:spacing w:before="212"/>
        <w:ind w:left="0" w:right="288"/>
        <w:textAlignment w:val="baseline"/>
        <w:rPr>
          <w:rFonts w:eastAsia="Tahoma"/>
          <w:color w:val="000000"/>
          <w:sz w:val="24"/>
          <w:szCs w:val="24"/>
          <w:lang w:val="pl-PL"/>
        </w:rPr>
      </w:pPr>
      <w:r w:rsidRPr="00563949">
        <w:rPr>
          <w:rFonts w:eastAsia="Tahoma"/>
          <w:color w:val="000000"/>
          <w:sz w:val="24"/>
          <w:szCs w:val="24"/>
          <w:lang w:val="pl-PL"/>
        </w:rPr>
        <w:t>W razie wystąpienia istotnej okoliczności, powodującej, że wykonanie umowy nie leży w interesie publicznym, czego nie można było przewidzieć w chwili zawarcia umowy, Kupujący może odstąpić od umowy w terminie 30 dni od powzięcia wiadomości o powyższej okoliczności. W takim wypadku Sprzedający może żądać wyłącznie wynagrodzenia należnego z tytułu zamówień Kupującego zrealizowanych zgodnie z umową przed datą odstąpienia Kupującego od umowy.</w:t>
      </w:r>
    </w:p>
    <w:p w:rsidR="00F50192" w:rsidRPr="00563949" w:rsidRDefault="00F50192" w:rsidP="00563949">
      <w:pPr>
        <w:numPr>
          <w:ilvl w:val="0"/>
          <w:numId w:val="11"/>
        </w:numPr>
        <w:spacing w:before="197"/>
        <w:ind w:left="0"/>
        <w:jc w:val="both"/>
        <w:textAlignment w:val="baseline"/>
        <w:rPr>
          <w:rFonts w:eastAsia="Tahoma"/>
          <w:color w:val="000000"/>
          <w:sz w:val="24"/>
          <w:szCs w:val="24"/>
          <w:lang w:val="pl-PL"/>
        </w:rPr>
      </w:pPr>
      <w:r w:rsidRPr="00563949">
        <w:rPr>
          <w:rFonts w:eastAsia="Tahoma"/>
          <w:color w:val="000000"/>
          <w:sz w:val="24"/>
          <w:szCs w:val="24"/>
          <w:lang w:val="pl-PL"/>
        </w:rPr>
        <w:t>Kupujący może rozwiązać niniejszą umowę ze skutkiem natychmiastowym w przypadku nienależytego wywiązywania się z umowy przez Sprzedającego, w szczególności w przypadku, gdy co najmniej trzykrotnie (łącznie) zaistnieją okoliczności, o których jest mowa w §7 ust.4 pkt. 1-3 umowy, nie tracąc przy tym prawa do naliczenia Sprzedającemu kar umownych na zasadach określonych w §7 umowy.</w:t>
      </w:r>
    </w:p>
    <w:p w:rsidR="00F50192" w:rsidRPr="00563949" w:rsidRDefault="00F50192" w:rsidP="00563949">
      <w:pPr>
        <w:spacing w:before="305"/>
        <w:jc w:val="center"/>
        <w:textAlignment w:val="baseline"/>
        <w:rPr>
          <w:rFonts w:eastAsia="Tahoma"/>
          <w:b/>
          <w:color w:val="000000"/>
          <w:sz w:val="24"/>
          <w:szCs w:val="24"/>
          <w:lang w:val="pl-PL"/>
        </w:rPr>
      </w:pPr>
      <w:r w:rsidRPr="00563949">
        <w:rPr>
          <w:rFonts w:eastAsia="Tahoma"/>
          <w:b/>
          <w:color w:val="000000"/>
          <w:sz w:val="24"/>
          <w:szCs w:val="24"/>
          <w:lang w:val="pl-PL"/>
        </w:rPr>
        <w:lastRenderedPageBreak/>
        <w:t>§9.</w:t>
      </w:r>
    </w:p>
    <w:p w:rsidR="00F50192" w:rsidRPr="00563949" w:rsidRDefault="00F50192" w:rsidP="00563949">
      <w:pPr>
        <w:spacing w:before="210"/>
        <w:ind w:firstLine="720"/>
        <w:textAlignment w:val="baseline"/>
        <w:rPr>
          <w:rFonts w:eastAsia="Tahoma"/>
          <w:color w:val="000000"/>
          <w:sz w:val="24"/>
          <w:szCs w:val="24"/>
          <w:lang w:val="pl-PL"/>
        </w:rPr>
      </w:pPr>
      <w:r w:rsidRPr="00563949">
        <w:rPr>
          <w:rFonts w:eastAsia="Tahoma"/>
          <w:color w:val="000000"/>
          <w:sz w:val="24"/>
          <w:szCs w:val="24"/>
          <w:lang w:val="pl-PL"/>
        </w:rPr>
        <w:t>Wszelkie spory mogące wynikać na tle wykonywania niniejszej umowy rozstrzygać będzie Sąd powszechny właściwy miejscowo dla siedziby Kupującego, jeżeli pozasądowe sposoby rozwiązania sporu okażą się nieskuteczne.</w:t>
      </w:r>
    </w:p>
    <w:p w:rsidR="00437B7E" w:rsidRPr="00563949" w:rsidRDefault="00437B7E" w:rsidP="00563949">
      <w:pPr>
        <w:rPr>
          <w:sz w:val="24"/>
          <w:szCs w:val="24"/>
          <w:lang w:val="pl-PL"/>
        </w:rPr>
      </w:pPr>
      <w:r w:rsidRPr="00563949">
        <w:rPr>
          <w:sz w:val="24"/>
          <w:szCs w:val="24"/>
          <w:lang w:val="pl-PL"/>
        </w:rPr>
        <w:t>Zmiany niniejszej umowy wymagają formy pisemnego aneksu podpisanego przez Strony pod rygorem nieważności.</w:t>
      </w:r>
    </w:p>
    <w:p w:rsidR="00437B7E" w:rsidRPr="00563949" w:rsidRDefault="00437B7E" w:rsidP="00563949">
      <w:pPr>
        <w:rPr>
          <w:sz w:val="24"/>
          <w:szCs w:val="24"/>
          <w:lang w:val="pl-PL"/>
        </w:rPr>
      </w:pPr>
      <w:r w:rsidRPr="00563949">
        <w:rPr>
          <w:sz w:val="24"/>
          <w:szCs w:val="24"/>
          <w:lang w:val="pl-PL"/>
        </w:rPr>
        <w:t>W sprawach nie uregulowanych niniejszą urnową mają zastosowanie odpowiednie przepisy Kodeksu cywilnego.</w:t>
      </w:r>
    </w:p>
    <w:p w:rsidR="00437B7E" w:rsidRPr="00563949" w:rsidRDefault="00437B7E" w:rsidP="00563949">
      <w:pPr>
        <w:jc w:val="center"/>
        <w:rPr>
          <w:b/>
          <w:sz w:val="24"/>
          <w:szCs w:val="24"/>
          <w:lang w:val="pl-PL"/>
        </w:rPr>
      </w:pPr>
      <w:r w:rsidRPr="00563949">
        <w:rPr>
          <w:b/>
          <w:sz w:val="24"/>
          <w:szCs w:val="24"/>
          <w:lang w:val="pl-PL"/>
        </w:rPr>
        <w:t>§ 12.</w:t>
      </w:r>
    </w:p>
    <w:p w:rsidR="00437B7E" w:rsidRPr="00563949" w:rsidRDefault="00437B7E" w:rsidP="00563949">
      <w:pPr>
        <w:rPr>
          <w:sz w:val="24"/>
          <w:szCs w:val="24"/>
          <w:lang w:val="pl-PL"/>
        </w:rPr>
      </w:pPr>
      <w:r w:rsidRPr="00563949">
        <w:rPr>
          <w:sz w:val="24"/>
          <w:szCs w:val="24"/>
          <w:lang w:val="pl-PL"/>
        </w:rPr>
        <w:t>Umowę sporządzono w dwóch jednobrzmiących egzemplarzach, po jednym dla każdej ze stron.</w:t>
      </w:r>
    </w:p>
    <w:p w:rsidR="00437B7E" w:rsidRPr="001F51E0" w:rsidRDefault="00437B7E" w:rsidP="00563949">
      <w:pPr>
        <w:rPr>
          <w:sz w:val="20"/>
          <w:szCs w:val="20"/>
          <w:lang w:val="pl-PL"/>
        </w:rPr>
        <w:sectPr w:rsidR="00437B7E" w:rsidRPr="001F51E0" w:rsidSect="00437B7E">
          <w:type w:val="continuous"/>
          <w:pgSz w:w="11563" w:h="16498"/>
          <w:pgMar w:top="1980" w:right="1033" w:bottom="9302" w:left="1408" w:header="720" w:footer="720" w:gutter="0"/>
          <w:cols w:space="708"/>
        </w:sectPr>
      </w:pPr>
      <w:r w:rsidRPr="00437B7E">
        <w:rPr>
          <w:sz w:val="20"/>
          <w:szCs w:val="20"/>
          <w:lang w:val="pl-PL"/>
        </w:rPr>
        <w:tab/>
      </w:r>
    </w:p>
    <w:p w:rsidR="00437B7E" w:rsidRPr="001F51E0" w:rsidRDefault="00437B7E" w:rsidP="00563949">
      <w:pPr>
        <w:rPr>
          <w:sz w:val="20"/>
          <w:szCs w:val="20"/>
          <w:lang w:val="pl-PL"/>
        </w:rPr>
      </w:pPr>
      <w:r w:rsidRPr="00437B7E">
        <w:rPr>
          <w:noProof/>
          <w:sz w:val="20"/>
          <w:szCs w:val="20"/>
          <w:lang w:val="pl-PL" w:eastAsia="pl-PL"/>
        </w:rPr>
        <mc:AlternateContent>
          <mc:Choice Requires="wps">
            <w:drawing>
              <wp:anchor distT="0" distB="0" distL="0" distR="0" simplePos="0" relativeHeight="251661312" behindDoc="1" locked="0" layoutInCell="1" allowOverlap="1">
                <wp:simplePos x="0" y="0"/>
                <wp:positionH relativeFrom="page">
                  <wp:posOffset>1421765</wp:posOffset>
                </wp:positionH>
                <wp:positionV relativeFrom="page">
                  <wp:posOffset>9959340</wp:posOffset>
                </wp:positionV>
                <wp:extent cx="4792980" cy="144145"/>
                <wp:effectExtent l="2540" t="0" r="0" b="2540"/>
                <wp:wrapSquare wrapText="bothSides"/>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rsidR="00437B7E" w:rsidRDefault="00437B7E" w:rsidP="00437B7E">
                            <w:pPr>
                              <w:spacing w:line="213" w:lineRule="exact"/>
                              <w:jc w:val="center"/>
                              <w:textAlignment w:val="baseline"/>
                              <w:rPr>
                                <w:rFonts w:ascii="Tahoma" w:eastAsia="Tahoma" w:hAnsi="Tahoma"/>
                                <w:color w:val="242828"/>
                                <w:sz w:val="19"/>
                                <w:lang w:val="pl-PL"/>
                              </w:rPr>
                            </w:pPr>
                            <w:r>
                              <w:rPr>
                                <w:rFonts w:ascii="Tahoma" w:eastAsia="Tahoma" w:hAnsi="Tahoma"/>
                                <w:color w:val="242828"/>
                                <w:sz w:val="19"/>
                                <w:lang w:val="pl-PL"/>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29" type="#_x0000_t202" style="position:absolute;margin-left:111.95pt;margin-top:784.2pt;width:377.4pt;height:11.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" filled="f" stroked="f" strokecolor="#070000">
                <v:textbox inset="0,0,0,0">
                  <w:txbxContent>
                    <w:p w:rsidR="00437B7E" w:rsidRDefault="00437B7E" w:rsidP="00437B7E">
                      <w:pPr>
                        <w:spacing w:line="213" w:lineRule="exact"/>
                        <w:jc w:val="center"/>
                        <w:textAlignment w:val="baseline"/>
                        <w:rPr>
                          <w:rFonts w:ascii="Tahoma" w:eastAsia="Tahoma" w:hAnsi="Tahoma"/>
                          <w:color w:val="242828"/>
                          <w:sz w:val="19"/>
                          <w:lang w:val="pl-PL"/>
                        </w:rPr>
                      </w:pPr>
                      <w:r>
                        <w:rPr>
                          <w:rFonts w:ascii="Tahoma" w:eastAsia="Tahoma" w:hAnsi="Tahoma"/>
                          <w:color w:val="242828"/>
                          <w:sz w:val="19"/>
                          <w:lang w:val="pl-PL"/>
                        </w:rPr>
                        <w:t>6</w:t>
                      </w:r>
                    </w:p>
                  </w:txbxContent>
                </v:textbox>
                <w10:wrap type="square" anchorx="page" anchory="page"/>
              </v:shape>
            </w:pict>
          </mc:Fallback>
        </mc:AlternateContent>
      </w:r>
      <w:r w:rsidR="00563949">
        <w:rPr>
          <w:sz w:val="20"/>
          <w:szCs w:val="20"/>
          <w:lang w:val="pl-PL"/>
        </w:rPr>
        <w:t xml:space="preserve">………………………………..                                                                 ……………………...................                                         </w:t>
      </w:r>
    </w:p>
    <w:p w:rsidR="00437B7E" w:rsidRDefault="00563949" w:rsidP="00563949">
      <w:pPr>
        <w:rPr>
          <w:sz w:val="20"/>
          <w:szCs w:val="20"/>
          <w:lang w:val="pl-PL"/>
        </w:rPr>
      </w:pPr>
      <w:r>
        <w:rPr>
          <w:sz w:val="20"/>
          <w:szCs w:val="20"/>
          <w:lang w:val="pl-PL"/>
        </w:rPr>
        <w:t xml:space="preserve">     </w:t>
      </w:r>
      <w:bookmarkStart w:id="0" w:name="_GoBack"/>
      <w:bookmarkEnd w:id="0"/>
    </w:p>
    <w:p w:rsidR="00563949" w:rsidRDefault="00563949" w:rsidP="00563949">
      <w:pPr>
        <w:rPr>
          <w:sz w:val="20"/>
          <w:szCs w:val="20"/>
          <w:lang w:val="pl-PL"/>
        </w:rPr>
      </w:pPr>
    </w:p>
    <w:p w:rsidR="00563949" w:rsidRDefault="00563949" w:rsidP="00563949">
      <w:pPr>
        <w:rPr>
          <w:sz w:val="20"/>
          <w:szCs w:val="20"/>
          <w:lang w:val="pl-PL"/>
        </w:rPr>
      </w:pPr>
    </w:p>
    <w:p w:rsidR="00563949" w:rsidRDefault="00563949" w:rsidP="00563949">
      <w:pPr>
        <w:rPr>
          <w:sz w:val="20"/>
          <w:szCs w:val="20"/>
          <w:lang w:val="pl-PL"/>
        </w:rPr>
      </w:pPr>
    </w:p>
    <w:p w:rsidR="00563949" w:rsidRDefault="00563949" w:rsidP="00563949">
      <w:pPr>
        <w:rPr>
          <w:sz w:val="20"/>
          <w:szCs w:val="20"/>
          <w:lang w:val="pl-PL"/>
        </w:rPr>
      </w:pPr>
    </w:p>
    <w:p w:rsidR="00563949" w:rsidRPr="001F51E0" w:rsidRDefault="00563949" w:rsidP="00563949">
      <w:pPr>
        <w:rPr>
          <w:sz w:val="20"/>
          <w:szCs w:val="20"/>
          <w:lang w:val="pl-PL"/>
        </w:rPr>
      </w:pPr>
    </w:p>
    <w:p w:rsidR="00437B7E" w:rsidRPr="001F51E0" w:rsidRDefault="00437B7E" w:rsidP="00563949">
      <w:pPr>
        <w:rPr>
          <w:sz w:val="20"/>
          <w:szCs w:val="20"/>
          <w:lang w:val="pl-PL"/>
        </w:rPr>
      </w:pPr>
    </w:p>
    <w:p w:rsidR="00437B7E" w:rsidRPr="001F51E0" w:rsidRDefault="001F51E0" w:rsidP="00563949">
      <w:pPr>
        <w:rPr>
          <w:sz w:val="20"/>
          <w:szCs w:val="20"/>
          <w:lang w:val="pl-PL"/>
        </w:rPr>
      </w:pPr>
      <w:r w:rsidRPr="00437B7E">
        <w:rPr>
          <w:noProof/>
          <w:sz w:val="20"/>
          <w:szCs w:val="20"/>
          <w:lang w:val="pl-PL" w:eastAsia="pl-PL"/>
        </w:rPr>
        <mc:AlternateContent>
          <mc:Choice Requires="wps">
            <w:drawing>
              <wp:anchor distT="0" distB="0" distL="114300" distR="114300" simplePos="0" relativeHeight="251667456" behindDoc="0" locked="0" layoutInCell="1" allowOverlap="1">
                <wp:simplePos x="0" y="0"/>
                <wp:positionH relativeFrom="column">
                  <wp:posOffset>556260</wp:posOffset>
                </wp:positionH>
                <wp:positionV relativeFrom="paragraph">
                  <wp:posOffset>211455</wp:posOffset>
                </wp:positionV>
                <wp:extent cx="19050" cy="6350"/>
                <wp:effectExtent l="0" t="0" r="19050" b="31750"/>
                <wp:wrapNone/>
                <wp:docPr id="9" name="Łącznik prostoliniowy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635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71389" id="Łącznik prostoliniowy 9"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6.65pt" to="45.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" strokeweight="1.2pt">
                <v:stroke dashstyle="1 1"/>
              </v:line>
            </w:pict>
          </mc:Fallback>
        </mc:AlternateContent>
      </w:r>
      <w:r w:rsidRPr="00437B7E">
        <w:rPr>
          <w:noProof/>
          <w:sz w:val="20"/>
          <w:szCs w:val="20"/>
          <w:lang w:val="pl-PL" w:eastAsia="pl-PL"/>
        </w:rPr>
        <mc:AlternateContent>
          <mc:Choice Requires="wps">
            <w:drawing>
              <wp:anchor distT="0" distB="0" distL="114300" distR="114300" simplePos="0" relativeHeight="251673600" behindDoc="0" locked="0" layoutInCell="1" allowOverlap="1">
                <wp:simplePos x="0" y="0"/>
                <wp:positionH relativeFrom="column">
                  <wp:posOffset>3509010</wp:posOffset>
                </wp:positionH>
                <wp:positionV relativeFrom="paragraph">
                  <wp:posOffset>5080</wp:posOffset>
                </wp:positionV>
                <wp:extent cx="6350" cy="19050"/>
                <wp:effectExtent l="0" t="0" r="31750" b="19050"/>
                <wp:wrapNone/>
                <wp:docPr id="8" name="Łącznik prostoliniow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05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0A9FB" id="Łącznik prostoliniowy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4pt" to="276.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" strokeweight="1.45pt">
                <v:stroke dashstyle="1 1"/>
              </v:line>
            </w:pict>
          </mc:Fallback>
        </mc:AlternateContent>
      </w: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pPr>
    </w:p>
    <w:p w:rsidR="00437B7E" w:rsidRPr="001F51E0" w:rsidRDefault="00437B7E" w:rsidP="00563949">
      <w:pPr>
        <w:rPr>
          <w:sz w:val="20"/>
          <w:szCs w:val="20"/>
          <w:lang w:val="pl-PL"/>
        </w:rPr>
        <w:sectPr w:rsidR="00437B7E" w:rsidRPr="001F51E0">
          <w:type w:val="continuous"/>
          <w:pgSz w:w="11563" w:h="16498"/>
          <w:pgMar w:top="1280" w:right="1929" w:bottom="517" w:left="1334" w:header="720" w:footer="720" w:gutter="0"/>
          <w:cols w:space="708"/>
        </w:sectPr>
      </w:pPr>
    </w:p>
    <w:p w:rsidR="00DB5D2E" w:rsidRPr="001F51E0" w:rsidRDefault="00DB5D2E" w:rsidP="00563949">
      <w:pPr>
        <w:rPr>
          <w:sz w:val="20"/>
          <w:szCs w:val="20"/>
          <w:lang w:val="pl-PL"/>
        </w:rPr>
      </w:pPr>
    </w:p>
    <w:sectPr w:rsidR="00DB5D2E" w:rsidRPr="001F51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715" w:rsidRDefault="00711715" w:rsidP="00437B7E">
      <w:r>
        <w:separator/>
      </w:r>
    </w:p>
  </w:endnote>
  <w:endnote w:type="continuationSeparator" w:id="0">
    <w:p w:rsidR="00711715" w:rsidRDefault="00711715" w:rsidP="0043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715" w:rsidRDefault="00711715" w:rsidP="00437B7E">
      <w:r>
        <w:separator/>
      </w:r>
    </w:p>
  </w:footnote>
  <w:footnote w:type="continuationSeparator" w:id="0">
    <w:p w:rsidR="00711715" w:rsidRDefault="00711715" w:rsidP="00437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0101"/>
    <w:multiLevelType w:val="multilevel"/>
    <w:tmpl w:val="9EC43D58"/>
    <w:lvl w:ilvl="0">
      <w:start w:val="1"/>
      <w:numFmt w:val="decimal"/>
      <w:lvlText w:val="%1."/>
      <w:lvlJc w:val="left"/>
      <w:pPr>
        <w:tabs>
          <w:tab w:val="left" w:pos="720"/>
        </w:tabs>
        <w:ind w:left="720"/>
      </w:pPr>
      <w:rPr>
        <w:rFonts w:ascii="Tahoma" w:eastAsia="Tahoma" w:hAnsi="Tahoma"/>
        <w:b/>
        <w:strike w:val="0"/>
        <w:color w:val="000000"/>
        <w:spacing w:val="0"/>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C2431"/>
    <w:multiLevelType w:val="multilevel"/>
    <w:tmpl w:val="6428DB0C"/>
    <w:lvl w:ilvl="0">
      <w:start w:val="1"/>
      <w:numFmt w:val="lowerLetter"/>
      <w:lvlText w:val="%1."/>
      <w:lvlJc w:val="left"/>
      <w:pPr>
        <w:tabs>
          <w:tab w:val="left" w:pos="136"/>
        </w:tabs>
        <w:ind w:left="568"/>
      </w:pPr>
      <w:rPr>
        <w:rFonts w:ascii="Tahoma" w:eastAsia="Tahoma" w:hAnsi="Tahoma"/>
        <w:b/>
        <w:strike w:val="0"/>
        <w:color w:val="0F1717"/>
        <w:spacing w:val="3"/>
        <w:w w:val="100"/>
        <w:sz w:val="17"/>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9A0B79"/>
    <w:multiLevelType w:val="multilevel"/>
    <w:tmpl w:val="AA7CF0F2"/>
    <w:lvl w:ilvl="0">
      <w:start w:val="1"/>
      <w:numFmt w:val="decimal"/>
      <w:lvlText w:val="%1."/>
      <w:lvlJc w:val="left"/>
      <w:pPr>
        <w:tabs>
          <w:tab w:val="left" w:pos="792"/>
        </w:tabs>
        <w:ind w:left="720"/>
      </w:pPr>
      <w:rPr>
        <w:rFonts w:ascii="Times New Roman" w:eastAsia="Tahoma" w:hAnsi="Times New Roman" w:cs="Times New Roman" w:hint="default"/>
        <w:b/>
        <w:strike w:val="0"/>
        <w:color w:val="000000"/>
        <w:spacing w:val="9"/>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56028"/>
    <w:multiLevelType w:val="multilevel"/>
    <w:tmpl w:val="65CCE1EA"/>
    <w:lvl w:ilvl="0">
      <w:start w:val="1"/>
      <w:numFmt w:val="lowerLetter"/>
      <w:lvlText w:val="%1."/>
      <w:lvlJc w:val="left"/>
      <w:pPr>
        <w:tabs>
          <w:tab w:val="left" w:pos="720"/>
        </w:tabs>
        <w:ind w:left="720"/>
      </w:pPr>
      <w:rPr>
        <w:rFonts w:ascii="Tahoma" w:eastAsia="Tahoma" w:hAnsi="Tahoma"/>
        <w:strike w:val="0"/>
        <w:color w:val="000000"/>
        <w:spacing w:val="16"/>
        <w:w w:val="100"/>
        <w:sz w:val="17"/>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80864"/>
    <w:multiLevelType w:val="multilevel"/>
    <w:tmpl w:val="A3F0C4E4"/>
    <w:lvl w:ilvl="0">
      <w:start w:val="1"/>
      <w:numFmt w:val="lowerLetter"/>
      <w:lvlText w:val="%1."/>
      <w:lvlJc w:val="left"/>
      <w:pPr>
        <w:tabs>
          <w:tab w:val="left" w:pos="720"/>
        </w:tabs>
        <w:ind w:left="720"/>
      </w:pPr>
      <w:rPr>
        <w:rFonts w:ascii="Tahoma" w:eastAsia="Tahoma" w:hAnsi="Tahoma"/>
        <w:b/>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E53F37"/>
    <w:multiLevelType w:val="hybridMultilevel"/>
    <w:tmpl w:val="307EB5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A46571"/>
    <w:multiLevelType w:val="multilevel"/>
    <w:tmpl w:val="A6F22A18"/>
    <w:lvl w:ilvl="0">
      <w:start w:val="1"/>
      <w:numFmt w:val="decimal"/>
      <w:lvlText w:val="%1."/>
      <w:lvlJc w:val="left"/>
      <w:pPr>
        <w:tabs>
          <w:tab w:val="left" w:pos="360"/>
        </w:tabs>
        <w:ind w:left="720"/>
      </w:pPr>
      <w:rPr>
        <w:rFonts w:ascii="Times New Roman" w:eastAsia="Tahoma" w:hAnsi="Times New Roman" w:cs="Times New Roman" w:hint="default"/>
        <w:b/>
        <w:strike w:val="0"/>
        <w:color w:val="000000"/>
        <w:spacing w:val="6"/>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5F63A9"/>
    <w:multiLevelType w:val="multilevel"/>
    <w:tmpl w:val="A79826C6"/>
    <w:lvl w:ilvl="0">
      <w:start w:val="1"/>
      <w:numFmt w:val="decimal"/>
      <w:lvlText w:val="%1."/>
      <w:lvlJc w:val="left"/>
      <w:pPr>
        <w:tabs>
          <w:tab w:val="left" w:pos="710"/>
        </w:tabs>
        <w:ind w:left="710"/>
      </w:pPr>
      <w:rPr>
        <w:rFonts w:ascii="Times New Roman" w:eastAsia="Tahoma" w:hAnsi="Times New Roman" w:cs="Times New Roman" w:hint="default"/>
        <w:b/>
        <w:strike w:val="0"/>
        <w:color w:val="000000"/>
        <w:spacing w:val="12"/>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6E6B28"/>
    <w:multiLevelType w:val="hybridMultilevel"/>
    <w:tmpl w:val="1CAA050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D762B5"/>
    <w:multiLevelType w:val="multilevel"/>
    <w:tmpl w:val="1DD83B50"/>
    <w:lvl w:ilvl="0">
      <w:start w:val="3"/>
      <w:numFmt w:val="decimal"/>
      <w:lvlText w:val="%1."/>
      <w:lvlJc w:val="left"/>
      <w:pPr>
        <w:tabs>
          <w:tab w:val="left" w:pos="648"/>
        </w:tabs>
        <w:ind w:left="720"/>
      </w:pPr>
      <w:rPr>
        <w:rFonts w:ascii="Times New Roman" w:eastAsia="Tahoma" w:hAnsi="Times New Roman" w:cs="Times New Roman" w:hint="default"/>
        <w:b/>
        <w:strike w:val="0"/>
        <w:color w:val="000000"/>
        <w:spacing w:val="0"/>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317F2F"/>
    <w:multiLevelType w:val="hybridMultilevel"/>
    <w:tmpl w:val="2AD22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8"/>
  </w:num>
  <w:num w:numId="5">
    <w:abstractNumId w:val="5"/>
  </w:num>
  <w:num w:numId="6">
    <w:abstractNumId w:val="1"/>
  </w:num>
  <w:num w:numId="7">
    <w:abstractNumId w:val="10"/>
  </w:num>
  <w:num w:numId="8">
    <w:abstractNumId w:val="9"/>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61"/>
    <w:rsid w:val="00021A69"/>
    <w:rsid w:val="001F51E0"/>
    <w:rsid w:val="00437B7E"/>
    <w:rsid w:val="00563949"/>
    <w:rsid w:val="005D5E9A"/>
    <w:rsid w:val="00711715"/>
    <w:rsid w:val="00941C72"/>
    <w:rsid w:val="00D51663"/>
    <w:rsid w:val="00DB5D2E"/>
    <w:rsid w:val="00EC6B8A"/>
    <w:rsid w:val="00ED5E61"/>
    <w:rsid w:val="00F50192"/>
    <w:rsid w:val="00F82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83B33-D0B4-424E-9EA3-3FDC2364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C72"/>
    <w:pPr>
      <w:spacing w:after="0" w:line="240" w:lineRule="auto"/>
    </w:pPr>
    <w:rPr>
      <w:rFonts w:ascii="Times New Roman" w:eastAsia="PMingLiU" w:hAnsi="Times New Roman"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C72"/>
    <w:pPr>
      <w:ind w:left="720"/>
      <w:contextualSpacing/>
    </w:pPr>
  </w:style>
  <w:style w:type="paragraph" w:styleId="Nagwek">
    <w:name w:val="header"/>
    <w:basedOn w:val="Normalny"/>
    <w:link w:val="NagwekZnak"/>
    <w:uiPriority w:val="99"/>
    <w:unhideWhenUsed/>
    <w:rsid w:val="00437B7E"/>
    <w:pPr>
      <w:tabs>
        <w:tab w:val="center" w:pos="4536"/>
        <w:tab w:val="right" w:pos="9072"/>
      </w:tabs>
    </w:pPr>
  </w:style>
  <w:style w:type="character" w:customStyle="1" w:styleId="NagwekZnak">
    <w:name w:val="Nagłówek Znak"/>
    <w:basedOn w:val="Domylnaczcionkaakapitu"/>
    <w:link w:val="Nagwek"/>
    <w:uiPriority w:val="99"/>
    <w:rsid w:val="00437B7E"/>
    <w:rPr>
      <w:rFonts w:ascii="Times New Roman" w:eastAsia="PMingLiU" w:hAnsi="Times New Roman" w:cs="Times New Roman"/>
      <w:lang w:val="en-US"/>
    </w:rPr>
  </w:style>
  <w:style w:type="paragraph" w:styleId="Stopka">
    <w:name w:val="footer"/>
    <w:basedOn w:val="Normalny"/>
    <w:link w:val="StopkaZnak"/>
    <w:uiPriority w:val="99"/>
    <w:unhideWhenUsed/>
    <w:rsid w:val="00437B7E"/>
    <w:pPr>
      <w:tabs>
        <w:tab w:val="center" w:pos="4536"/>
        <w:tab w:val="right" w:pos="9072"/>
      </w:tabs>
    </w:pPr>
  </w:style>
  <w:style w:type="character" w:customStyle="1" w:styleId="StopkaZnak">
    <w:name w:val="Stopka Znak"/>
    <w:basedOn w:val="Domylnaczcionkaakapitu"/>
    <w:link w:val="Stopka"/>
    <w:uiPriority w:val="99"/>
    <w:rsid w:val="00437B7E"/>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08C63-864A-4FB3-A2A6-4A66EBF1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2024</Words>
  <Characters>12148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Wojciech Wójcik</cp:lastModifiedBy>
  <cp:revision>3</cp:revision>
  <dcterms:created xsi:type="dcterms:W3CDTF">2020-01-31T12:10:00Z</dcterms:created>
  <dcterms:modified xsi:type="dcterms:W3CDTF">2020-01-31T12:10:00Z</dcterms:modified>
</cp:coreProperties>
</file>