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C0" w:rsidRPr="00057AB3" w:rsidRDefault="002130C0" w:rsidP="00667107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eastAsia="pl-PL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proofErr w:type="spellStart"/>
      <w:r w:rsidRPr="00057AB3">
        <w:rPr>
          <w:rFonts w:ascii="Verdana" w:hAnsi="Verdana" w:cs="Arial"/>
          <w:sz w:val="20"/>
          <w:szCs w:val="20"/>
          <w:lang w:val="en-US" w:eastAsia="pl-PL"/>
        </w:rPr>
        <w:t>Adres</w:t>
      </w:r>
      <w:proofErr w:type="spellEnd"/>
      <w:r w:rsidRPr="00057AB3">
        <w:rPr>
          <w:rFonts w:ascii="Verdana" w:hAnsi="Verdana" w:cs="Arial"/>
          <w:sz w:val="20"/>
          <w:szCs w:val="20"/>
          <w:lang w:val="en-US" w:eastAsia="pl-PL"/>
        </w:rPr>
        <w:t xml:space="preserve">: ………………………………………. 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r w:rsidRPr="00057AB3">
        <w:rPr>
          <w:rFonts w:ascii="Verdana" w:hAnsi="Verdana" w:cs="Arial"/>
          <w:sz w:val="20"/>
          <w:szCs w:val="20"/>
          <w:lang w:val="en-US" w:eastAsia="pl-PL"/>
        </w:rPr>
        <w:t>Tel. ………………………………………….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r w:rsidRPr="00057AB3">
        <w:rPr>
          <w:rFonts w:ascii="Verdana" w:hAnsi="Verdana" w:cs="Arial"/>
          <w:sz w:val="20"/>
          <w:szCs w:val="20"/>
          <w:lang w:val="en-US" w:eastAsia="pl-PL"/>
        </w:rPr>
        <w:t>e-mail: ……………………………………….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en-US" w:eastAsia="pl-PL"/>
        </w:rPr>
      </w:pPr>
      <w:r w:rsidRPr="00057AB3">
        <w:rPr>
          <w:rFonts w:ascii="Verdana" w:hAnsi="Verdana" w:cs="Arial"/>
          <w:sz w:val="20"/>
          <w:szCs w:val="20"/>
          <w:lang w:val="en-US" w:eastAsia="pl-PL"/>
        </w:rPr>
        <w:t xml:space="preserve">NIP:…………………………………………. 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eastAsia="pl-PL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REGON:……..………………………………</w:t>
      </w: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spacing w:after="24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="00402D7A" w:rsidRPr="00057AB3">
        <w:rPr>
          <w:rFonts w:ascii="Verdana" w:hAnsi="Verdana" w:cs="Arial"/>
          <w:b/>
          <w:bCs/>
          <w:sz w:val="20"/>
          <w:szCs w:val="20"/>
          <w:lang w:eastAsia="pl-PL"/>
        </w:rPr>
        <w:t xml:space="preserve">         </w:t>
      </w: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>Zamawiający:</w:t>
      </w:r>
    </w:p>
    <w:p w:rsidR="002130C0" w:rsidRPr="00057AB3" w:rsidRDefault="002130C0" w:rsidP="00667107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057AB3">
        <w:rPr>
          <w:rFonts w:ascii="Verdana" w:hAnsi="Verdana" w:cs="Arial"/>
          <w:sz w:val="20"/>
          <w:szCs w:val="20"/>
          <w:lang w:eastAsia="ar-SA"/>
        </w:rPr>
        <w:tab/>
      </w:r>
      <w:r w:rsidR="00402D7A" w:rsidRPr="00057AB3">
        <w:rPr>
          <w:rFonts w:ascii="Verdana" w:hAnsi="Verdana" w:cs="Arial"/>
          <w:sz w:val="20"/>
          <w:szCs w:val="20"/>
          <w:lang w:eastAsia="ar-SA"/>
        </w:rPr>
        <w:t xml:space="preserve">      </w:t>
      </w:r>
      <w:r w:rsidRPr="00057AB3">
        <w:rPr>
          <w:rFonts w:ascii="Verdana" w:hAnsi="Verdana" w:cs="Arial"/>
          <w:sz w:val="20"/>
          <w:szCs w:val="20"/>
          <w:lang w:eastAsia="ar-SA"/>
        </w:rPr>
        <w:t>Dom  Pomocy Społecznej  w Jedlance</w:t>
      </w:r>
    </w:p>
    <w:p w:rsidR="002130C0" w:rsidRPr="00057AB3" w:rsidRDefault="00402D7A" w:rsidP="00667107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057AB3">
        <w:rPr>
          <w:rFonts w:ascii="Verdana" w:hAnsi="Verdana" w:cs="Arial"/>
          <w:sz w:val="20"/>
          <w:szCs w:val="20"/>
          <w:lang w:eastAsia="ar-SA"/>
        </w:rPr>
        <w:t xml:space="preserve">       </w:t>
      </w:r>
      <w:r w:rsidR="002130C0" w:rsidRPr="00057AB3">
        <w:rPr>
          <w:rFonts w:ascii="Verdana" w:hAnsi="Verdana" w:cs="Arial"/>
          <w:sz w:val="20"/>
          <w:szCs w:val="20"/>
          <w:lang w:eastAsia="ar-SA"/>
        </w:rPr>
        <w:t xml:space="preserve">JEDLANKA </w:t>
      </w:r>
      <w:r w:rsidR="002130C0" w:rsidRPr="00057AB3">
        <w:rPr>
          <w:rFonts w:ascii="Verdana" w:hAnsi="Verdana" w:cs="Arial"/>
          <w:bCs/>
          <w:sz w:val="20"/>
          <w:szCs w:val="20"/>
          <w:lang w:eastAsia="ar-SA"/>
        </w:rPr>
        <w:t>10</w:t>
      </w:r>
    </w:p>
    <w:p w:rsidR="002130C0" w:rsidRPr="00057AB3" w:rsidRDefault="00402D7A" w:rsidP="00667107">
      <w:pPr>
        <w:tabs>
          <w:tab w:val="left" w:pos="4963"/>
        </w:tabs>
        <w:suppressAutoHyphens w:val="0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057AB3">
        <w:rPr>
          <w:rFonts w:ascii="Verdana" w:hAnsi="Verdana" w:cs="Arial"/>
          <w:bCs/>
          <w:sz w:val="20"/>
          <w:szCs w:val="20"/>
          <w:lang w:eastAsia="ar-SA"/>
        </w:rPr>
        <w:t xml:space="preserve">       </w:t>
      </w:r>
      <w:r w:rsidR="002130C0" w:rsidRPr="00057AB3">
        <w:rPr>
          <w:rFonts w:ascii="Verdana" w:hAnsi="Verdana" w:cs="Arial"/>
          <w:bCs/>
          <w:sz w:val="20"/>
          <w:szCs w:val="20"/>
          <w:lang w:eastAsia="ar-SA"/>
        </w:rPr>
        <w:t xml:space="preserve">26 – 660 JEDLIŃSK </w:t>
      </w:r>
    </w:p>
    <w:p w:rsidR="00667107" w:rsidRPr="00057AB3" w:rsidRDefault="00667107" w:rsidP="00667107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2130C0" w:rsidRPr="00057AB3" w:rsidRDefault="002130C0" w:rsidP="00667107">
      <w:pPr>
        <w:tabs>
          <w:tab w:val="left" w:pos="5529"/>
        </w:tabs>
        <w:suppressAutoHyphens w:val="0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2130C0" w:rsidRPr="00057AB3" w:rsidRDefault="002130C0" w:rsidP="00667107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057AB3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:rsidR="00667107" w:rsidRPr="00057AB3" w:rsidRDefault="00667107" w:rsidP="00667107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667107" w:rsidRPr="00667107" w:rsidRDefault="00667107" w:rsidP="00667107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  <w:r w:rsidRPr="00667107">
        <w:rPr>
          <w:rFonts w:ascii="Verdana" w:hAnsi="Verdana"/>
          <w:b/>
          <w:bCs/>
          <w:sz w:val="20"/>
          <w:szCs w:val="20"/>
          <w:lang w:eastAsia="pl-PL"/>
        </w:rPr>
        <w:t xml:space="preserve">Dostawa </w:t>
      </w:r>
      <w:r w:rsidRPr="00667107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urządzeń </w:t>
      </w:r>
      <w:r w:rsidR="00995A23" w:rsidRPr="00995A23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medycznych i wyposażenia budynków mieszkalnych na potrzeby </w:t>
      </w:r>
      <w:r w:rsidR="00995A23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               </w:t>
      </w:r>
      <w:r w:rsidRPr="00667107">
        <w:rPr>
          <w:rFonts w:ascii="Verdana" w:hAnsi="Verdana"/>
          <w:b/>
          <w:bCs/>
          <w:sz w:val="20"/>
          <w:szCs w:val="20"/>
          <w:lang w:eastAsia="pl-PL"/>
        </w:rPr>
        <w:t xml:space="preserve">Domu Pomocy Społecznej w Jedlance </w:t>
      </w:r>
      <w:r w:rsidRPr="00667107">
        <w:rPr>
          <w:rFonts w:ascii="Verdana" w:hAnsi="Verdana"/>
          <w:bCs/>
          <w:sz w:val="20"/>
          <w:szCs w:val="20"/>
          <w:lang w:eastAsia="pl-PL"/>
        </w:rPr>
        <w:t>w nawiązaniu do</w:t>
      </w:r>
      <w:r w:rsidR="00995A23">
        <w:rPr>
          <w:rFonts w:ascii="Verdana" w:hAnsi="Verdana"/>
          <w:bCs/>
          <w:sz w:val="20"/>
          <w:szCs w:val="20"/>
          <w:lang w:eastAsia="pl-PL"/>
        </w:rPr>
        <w:t xml:space="preserve"> zapytania ofertowego </w:t>
      </w:r>
      <w:r w:rsidRPr="00057AB3">
        <w:rPr>
          <w:rFonts w:ascii="Verdana" w:hAnsi="Verdana"/>
          <w:bCs/>
          <w:sz w:val="20"/>
          <w:szCs w:val="20"/>
          <w:lang w:eastAsia="pl-PL"/>
        </w:rPr>
        <w:t>z dnia ………………znak sprawy…………</w:t>
      </w:r>
      <w:r w:rsidRPr="00667107">
        <w:rPr>
          <w:rFonts w:ascii="Verdana" w:hAnsi="Verdana"/>
          <w:bCs/>
          <w:sz w:val="20"/>
          <w:szCs w:val="20"/>
          <w:lang w:eastAsia="pl-PL"/>
        </w:rPr>
        <w:t xml:space="preserve">w postępowaniu o zamówienia publiczne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 xml:space="preserve">prowadzonym bez stosowania ustawy z dnia 29 stycznia 2004 r. Prawo zamówień publicznych (Dz.U. z 2019 r. poz. 1843 z </w:t>
      </w:r>
      <w:proofErr w:type="spellStart"/>
      <w:r w:rsidRPr="00667107">
        <w:rPr>
          <w:rFonts w:ascii="Verdana" w:eastAsia="Calibri" w:hAnsi="Verdana" w:cs="Arial"/>
          <w:sz w:val="20"/>
          <w:szCs w:val="20"/>
          <w:lang w:eastAsia="en-US"/>
        </w:rPr>
        <w:t>późn</w:t>
      </w:r>
      <w:proofErr w:type="spellEnd"/>
      <w:r w:rsidRPr="00667107">
        <w:rPr>
          <w:rFonts w:ascii="Verdana" w:eastAsia="Calibri" w:hAnsi="Verdana" w:cs="Arial"/>
          <w:sz w:val="20"/>
          <w:szCs w:val="20"/>
          <w:lang w:eastAsia="en-US"/>
        </w:rPr>
        <w:t>. zm.)</w:t>
      </w:r>
      <w:r w:rsidRPr="00057AB3">
        <w:rPr>
          <w:rFonts w:ascii="Verdana" w:hAnsi="Verdana"/>
          <w:sz w:val="20"/>
          <w:szCs w:val="20"/>
          <w:lang w:eastAsia="pl-PL"/>
        </w:rPr>
        <w:t xml:space="preserve"> na podstawie </w:t>
      </w:r>
      <w:r w:rsidRPr="00667107">
        <w:rPr>
          <w:rFonts w:ascii="Verdana" w:hAnsi="Verdana"/>
          <w:sz w:val="20"/>
          <w:szCs w:val="20"/>
          <w:lang w:eastAsia="pl-PL"/>
        </w:rPr>
        <w:t xml:space="preserve">art. 4 pkt 8 tej ustawy </w:t>
      </w:r>
    </w:p>
    <w:p w:rsidR="00667107" w:rsidRPr="00667107" w:rsidRDefault="00667107" w:rsidP="00667107">
      <w:pPr>
        <w:suppressAutoHyphens w:val="0"/>
        <w:jc w:val="center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oświadczam, że:</w:t>
      </w:r>
    </w:p>
    <w:p w:rsidR="00667107" w:rsidRPr="00381BB6" w:rsidRDefault="00667107" w:rsidP="00667107">
      <w:pPr>
        <w:numPr>
          <w:ilvl w:val="3"/>
          <w:numId w:val="1"/>
        </w:numPr>
        <w:tabs>
          <w:tab w:val="num" w:pos="284"/>
        </w:tabs>
        <w:suppressAutoHyphens w:val="0"/>
        <w:spacing w:after="12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667107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 xml:space="preserve">dostawę urządzeń </w:t>
      </w:r>
      <w:r w:rsidR="00995A23" w:rsidRPr="00995A23">
        <w:rPr>
          <w:rFonts w:ascii="Verdana" w:eastAsia="Calibri" w:hAnsi="Verdana" w:cs="Arial"/>
          <w:sz w:val="20"/>
          <w:szCs w:val="20"/>
          <w:lang w:eastAsia="en-US"/>
        </w:rPr>
        <w:t xml:space="preserve">medycznych i wyposażenia budynków mieszkalnych na potrzeby </w:t>
      </w:r>
      <w:r w:rsidR="00995A23">
        <w:rPr>
          <w:rFonts w:ascii="Verdana" w:eastAsia="Calibri" w:hAnsi="Verdana" w:cs="Arial"/>
          <w:sz w:val="20"/>
          <w:szCs w:val="20"/>
          <w:lang w:eastAsia="en-US"/>
        </w:rPr>
        <w:t xml:space="preserve">DPS </w:t>
      </w:r>
      <w:r w:rsidRPr="00667107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w </w:t>
      </w:r>
      <w:r w:rsidR="00995A23">
        <w:rPr>
          <w:rFonts w:ascii="Verdana" w:eastAsia="Calibri" w:hAnsi="Verdana" w:cs="Arial"/>
          <w:bCs/>
          <w:sz w:val="20"/>
          <w:szCs w:val="20"/>
          <w:lang w:eastAsia="en-US"/>
        </w:rPr>
        <w:t>J</w:t>
      </w:r>
      <w:r w:rsidR="00F17CD3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edlance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>opisanych w zapytaniu ofertowym, za wynagrodzeniem brutto w wysokości: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"/>
        <w:gridCol w:w="5945"/>
        <w:gridCol w:w="1030"/>
        <w:gridCol w:w="978"/>
        <w:gridCol w:w="1348"/>
      </w:tblGrid>
      <w:tr w:rsidR="00381BB6" w:rsidRPr="00381BB6" w:rsidTr="00381BB6">
        <w:trPr>
          <w:trHeight w:val="499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</w:pPr>
            <w:proofErr w:type="spellStart"/>
            <w:r w:rsidRPr="00381BB6"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  <w:t>L.p</w:t>
            </w:r>
            <w:proofErr w:type="spellEnd"/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Przedmiot zamówienia</w:t>
            </w:r>
            <w:r w:rsidRPr="00381BB6"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Ilość  sztuk</w:t>
            </w:r>
            <w:r w:rsidRPr="00381BB6"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  <w:t>Cena                   za szt.</w:t>
            </w: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iCs/>
                <w:sz w:val="20"/>
                <w:szCs w:val="20"/>
                <w:lang w:eastAsia="x-none"/>
              </w:rPr>
              <w:t>Wartość</w:t>
            </w:r>
          </w:p>
        </w:tc>
      </w:tr>
      <w:tr w:rsidR="00381BB6" w:rsidRPr="00381BB6" w:rsidTr="00381BB6">
        <w:trPr>
          <w:trHeight w:val="323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Termometr bezdotykowy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259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Ciśnieniomierz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Omron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Intelisense</w:t>
            </w:r>
            <w:proofErr w:type="spellEnd"/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21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Pulsoksymetr</w:t>
            </w:r>
            <w:proofErr w:type="spellEnd"/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274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Krzesło toaletowe TGR KT 618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224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Defibrylator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Meditech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5c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301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Przenośny wieloparametrowy miernik pacjenta-kardiomonitor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359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Materace p/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odleżynowe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pęcherzykowe Xi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124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Materace p/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odleżynowe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rurowe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5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Pneumatyczne miski do mycia głowy z prysznicem RF 961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5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Ławka obrotowa na wannę FS 793S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5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Stół rehabilitacyjny z ręczną regulacją wysokości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5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Stojak na kroplówki 4 zawieszki Corrado 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765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Rowerek rehabilitacyjny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elektryczno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magnetyczny poziomy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Zipro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Glow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 max waga użytkownika 150kg, wzrost 160-190cm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415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Balkonik rehabilitacyjny czterokołowy z siedziskiem i hamulcami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68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Łóżka rehabilitacyjne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5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Koncentrator tlenu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  <w:tr w:rsidR="00381BB6" w:rsidRPr="00381BB6" w:rsidTr="00381BB6">
        <w:trPr>
          <w:trHeight w:val="50"/>
        </w:trPr>
        <w:tc>
          <w:tcPr>
            <w:tcW w:w="764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/>
                <w:bCs/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5945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Nebulizator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Innospire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Elegance</w:t>
            </w:r>
            <w:proofErr w:type="spellEnd"/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 xml:space="preserve"> Philips</w:t>
            </w:r>
          </w:p>
        </w:tc>
        <w:tc>
          <w:tcPr>
            <w:tcW w:w="1030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  <w:r w:rsidRPr="00381BB6">
              <w:rPr>
                <w:rFonts w:ascii="Verdana" w:hAnsi="Verdana" w:cs="Arial"/>
                <w:bCs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97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1348" w:type="dxa"/>
          </w:tcPr>
          <w:p w:rsidR="00381BB6" w:rsidRPr="00381BB6" w:rsidRDefault="00381BB6" w:rsidP="00381BB6">
            <w:pPr>
              <w:tabs>
                <w:tab w:val="num" w:pos="2880"/>
              </w:tabs>
              <w:suppressAutoHyphens w:val="0"/>
              <w:spacing w:after="120"/>
              <w:ind w:left="284"/>
              <w:jc w:val="both"/>
              <w:rPr>
                <w:rFonts w:ascii="Verdana" w:hAnsi="Verdana" w:cs="Arial"/>
                <w:bCs/>
                <w:sz w:val="20"/>
                <w:szCs w:val="20"/>
                <w:lang w:eastAsia="x-none"/>
              </w:rPr>
            </w:pPr>
          </w:p>
        </w:tc>
      </w:tr>
    </w:tbl>
    <w:p w:rsidR="00381BB6" w:rsidRPr="00667107" w:rsidRDefault="00381BB6" w:rsidP="00381BB6">
      <w:pPr>
        <w:tabs>
          <w:tab w:val="num" w:pos="2880"/>
        </w:tabs>
        <w:suppressAutoHyphens w:val="0"/>
        <w:spacing w:after="120"/>
        <w:ind w:left="284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tbl>
      <w:tblPr>
        <w:tblW w:w="53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986"/>
      </w:tblGrid>
      <w:tr w:rsidR="00667107" w:rsidRPr="00667107" w:rsidTr="00F17CD3">
        <w:trPr>
          <w:trHeight w:val="471"/>
        </w:trPr>
        <w:tc>
          <w:tcPr>
            <w:tcW w:w="4027" w:type="pct"/>
            <w:vAlign w:val="center"/>
          </w:tcPr>
          <w:p w:rsidR="00667107" w:rsidRPr="00667107" w:rsidRDefault="00667107" w:rsidP="00667107">
            <w:pPr>
              <w:suppressAutoHyphens w:val="0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lastRenderedPageBreak/>
              <w:t xml:space="preserve">WARTOŚĆ RAZEM BRUTTO: </w:t>
            </w:r>
          </w:p>
        </w:tc>
        <w:tc>
          <w:tcPr>
            <w:tcW w:w="973" w:type="pct"/>
            <w:vAlign w:val="bottom"/>
          </w:tcPr>
          <w:p w:rsidR="00667107" w:rsidRPr="00667107" w:rsidRDefault="00667107" w:rsidP="00667107">
            <w:pPr>
              <w:tabs>
                <w:tab w:val="num" w:pos="-2622"/>
              </w:tabs>
              <w:suppressAutoHyphens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667107" w:rsidRPr="00667107" w:rsidTr="00F17CD3">
        <w:trPr>
          <w:trHeight w:val="1118"/>
        </w:trPr>
        <w:tc>
          <w:tcPr>
            <w:tcW w:w="5000" w:type="pct"/>
            <w:gridSpan w:val="2"/>
          </w:tcPr>
          <w:p w:rsidR="00667107" w:rsidRPr="00667107" w:rsidRDefault="00667107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:rsidR="00667107" w:rsidRPr="00667107" w:rsidRDefault="00667107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</w:t>
            </w:r>
            <w:r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…………………………………..………………………………………….</w:t>
            </w:r>
            <w:r w:rsidRPr="00667107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zł )</w:t>
            </w:r>
          </w:p>
          <w:p w:rsidR="00667107" w:rsidRPr="00667107" w:rsidRDefault="00667107" w:rsidP="006671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</w:tbl>
    <w:p w:rsidR="00667107" w:rsidRPr="00057AB3" w:rsidRDefault="00667107" w:rsidP="00667107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tbl>
      <w:tblPr>
        <w:tblW w:w="53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2130C0" w:rsidRPr="00057AB3" w:rsidTr="00F17CD3">
        <w:trPr>
          <w:trHeight w:val="6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C0" w:rsidRPr="00057AB3" w:rsidRDefault="002130C0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bookmarkStart w:id="0" w:name="_Hlk48221001"/>
            <w:r w:rsidRPr="00057AB3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:rsidR="002130C0" w:rsidRPr="00057AB3" w:rsidRDefault="002130C0" w:rsidP="00667107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057AB3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:rsidR="002130C0" w:rsidRPr="00057AB3" w:rsidRDefault="002130C0" w:rsidP="00667107">
            <w:pPr>
              <w:suppressAutoHyphens w:val="0"/>
              <w:spacing w:beforeLines="60" w:before="144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057AB3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2130C0" w:rsidRPr="00057AB3" w:rsidRDefault="00667107" w:rsidP="00667107">
            <w:pPr>
              <w:suppressAutoHyphens w:val="0"/>
              <w:spacing w:beforeLines="60" w:before="144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057AB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Gwarancja</w:t>
            </w:r>
            <w:r w:rsidR="002130C0"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="002130C0" w:rsidRPr="00057AB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="002130C0"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(minimalny wymag</w:t>
            </w:r>
            <w:r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any okres gwarancji </w:t>
            </w:r>
            <w:r w:rsidR="002130C0" w:rsidRPr="00057AB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wynosi</w:t>
            </w:r>
            <w:r w:rsidR="002130C0" w:rsidRPr="00057AB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</w:t>
            </w:r>
          </w:p>
        </w:tc>
      </w:tr>
    </w:tbl>
    <w:p w:rsidR="002130C0" w:rsidRPr="00057AB3" w:rsidRDefault="002130C0" w:rsidP="00D45ACF">
      <w:pPr>
        <w:tabs>
          <w:tab w:val="num" w:pos="2880"/>
        </w:tabs>
        <w:suppressAutoHyphens w:val="0"/>
        <w:spacing w:after="240"/>
        <w:jc w:val="both"/>
        <w:rPr>
          <w:rFonts w:ascii="Verdana" w:eastAsia="Calibri" w:hAnsi="Verdana" w:cs="Arial"/>
          <w:bCs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bCs/>
          <w:sz w:val="20"/>
          <w:szCs w:val="20"/>
          <w:lang w:eastAsia="en-US"/>
        </w:rPr>
        <w:t>Cenę ofertową brutto stanowi łączna cena jaką Zamaw</w:t>
      </w:r>
      <w:r w:rsidR="00D45ACF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iający jest obowiązany zapłacić </w:t>
      </w:r>
      <w:r w:rsidRPr="00057AB3">
        <w:rPr>
          <w:rFonts w:ascii="Verdana" w:eastAsia="Calibri" w:hAnsi="Verdana" w:cs="Arial"/>
          <w:bCs/>
          <w:sz w:val="20"/>
          <w:szCs w:val="20"/>
          <w:lang w:eastAsia="en-US"/>
        </w:rPr>
        <w:t xml:space="preserve">Wykonawcy za </w:t>
      </w:r>
      <w:r w:rsidR="00D45ACF">
        <w:rPr>
          <w:rFonts w:ascii="Verdana" w:eastAsia="Calibri" w:hAnsi="Verdana" w:cs="Arial"/>
          <w:bCs/>
          <w:sz w:val="20"/>
          <w:szCs w:val="20"/>
          <w:lang w:eastAsia="en-US"/>
        </w:rPr>
        <w:t>wykonanie czynności</w:t>
      </w:r>
      <w:r w:rsidRPr="00057AB3">
        <w:rPr>
          <w:rFonts w:ascii="Verdana" w:eastAsia="Calibri" w:hAnsi="Verdana" w:cs="Arial"/>
          <w:bCs/>
          <w:sz w:val="20"/>
          <w:szCs w:val="20"/>
          <w:lang w:eastAsia="en-US"/>
        </w:rPr>
        <w:t>. W cenie uwzględnia się podatek od towarów i usług oraz wszelkie inne podatki, opłaty i koszty Wykonawcy związane z  realizacją przedmiotowego zamówienia.</w:t>
      </w:r>
    </w:p>
    <w:bookmarkEnd w:id="0"/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Oświadczam, że jestem związany niniejszą ofertą przez okres </w:t>
      </w:r>
      <w:r w:rsidR="00667107" w:rsidRPr="00057AB3">
        <w:rPr>
          <w:rFonts w:ascii="Verdana" w:eastAsia="Calibri" w:hAnsi="Verdana" w:cs="Arial"/>
          <w:sz w:val="20"/>
          <w:szCs w:val="20"/>
          <w:lang w:eastAsia="en-US"/>
        </w:rPr>
        <w:t>1</w:t>
      </w:r>
      <w:r w:rsidRPr="00057AB3">
        <w:rPr>
          <w:rFonts w:ascii="Verdana" w:eastAsia="Calibri" w:hAnsi="Verdana" w:cs="Arial"/>
          <w:sz w:val="20"/>
          <w:szCs w:val="20"/>
          <w:lang w:eastAsia="en-US"/>
        </w:rPr>
        <w:t>0 dni. Bieg terminu rozpoczyna się wraz z upływem terminu składania ofert.</w:t>
      </w:r>
      <w:bookmarkStart w:id="1" w:name="_GoBack"/>
      <w:bookmarkEnd w:id="1"/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Pr="00057AB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 miejscu i terminie wskazanym przez Zamawiającego</w:t>
      </w:r>
      <w:r w:rsidRPr="00057AB3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zamówienia.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2130C0" w:rsidRPr="00057AB3" w:rsidRDefault="002130C0" w:rsidP="00057AB3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057AB3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="00057AB3" w:rsidRPr="00057AB3">
        <w:rPr>
          <w:rFonts w:ascii="Verdana" w:hAnsi="Verdana" w:cs="Arial"/>
          <w:sz w:val="20"/>
          <w:szCs w:val="20"/>
          <w:lang w:eastAsia="pl-PL"/>
        </w:rPr>
        <w:t>):</w:t>
      </w:r>
      <w:r w:rsidRPr="00057AB3">
        <w:rPr>
          <w:rFonts w:ascii="Arial" w:hAnsi="Arial" w:cs="Arial"/>
          <w:sz w:val="20"/>
          <w:szCs w:val="20"/>
          <w:lang w:eastAsia="pl-PL"/>
        </w:rPr>
        <w:t>………………………</w:t>
      </w:r>
      <w:r w:rsidR="00057AB3" w:rsidRPr="00057AB3">
        <w:rPr>
          <w:rFonts w:ascii="Arial" w:hAnsi="Arial" w:cs="Arial"/>
          <w:sz w:val="20"/>
          <w:szCs w:val="20"/>
          <w:lang w:eastAsia="pl-PL"/>
        </w:rPr>
        <w:t>…………………………………………………</w:t>
      </w:r>
      <w:r w:rsidRPr="00057AB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7AB3" w:rsidRPr="00057AB3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2130C0" w:rsidRPr="00057AB3" w:rsidRDefault="002130C0" w:rsidP="00667107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hAnsi="Verdana" w:cs="Arial"/>
          <w:sz w:val="20"/>
          <w:szCs w:val="20"/>
          <w:lang w:eastAsia="pl-PL"/>
        </w:rPr>
        <w:t xml:space="preserve">Zostałam (-em) poinformowana (-y), iż zgodnie z art. 13 ogólnego rozporządzenia o ochronie danych osobowych z dnia 27 kwietnia 2016r. (Dz. Urz. UE L 119 z 04.05.2016 z </w:t>
      </w:r>
      <w:proofErr w:type="spellStart"/>
      <w:r w:rsidRPr="00057AB3">
        <w:rPr>
          <w:rFonts w:ascii="Verdana" w:hAnsi="Verdana" w:cs="Arial"/>
          <w:sz w:val="20"/>
          <w:szCs w:val="20"/>
          <w:lang w:eastAsia="pl-PL"/>
        </w:rPr>
        <w:t>późn</w:t>
      </w:r>
      <w:proofErr w:type="spellEnd"/>
      <w:r w:rsidRPr="00057AB3">
        <w:rPr>
          <w:rFonts w:ascii="Verdana" w:hAnsi="Verdana" w:cs="Arial"/>
          <w:sz w:val="20"/>
          <w:szCs w:val="20"/>
          <w:lang w:eastAsia="pl-PL"/>
        </w:rPr>
        <w:t>. zm.):</w:t>
      </w:r>
    </w:p>
    <w:p w:rsidR="00667107" w:rsidRPr="00667107" w:rsidRDefault="00667107" w:rsidP="0066710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/>
        <w:contextualSpacing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66710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667107" w:rsidRPr="00667107" w:rsidRDefault="00667107" w:rsidP="00057AB3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66710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 kwietnia 2016 roku (Dz. U. UE L 119 z 04.05.2016r.) informujemy, że: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 xml:space="preserve">Administratorem Pani/Pana danych osobowych </w:t>
      </w:r>
      <w:r w:rsidRPr="00667107">
        <w:rPr>
          <w:rFonts w:ascii="Verdana" w:eastAsia="Calibri" w:hAnsi="Verdana" w:cs="Arial"/>
          <w:sz w:val="20"/>
          <w:szCs w:val="20"/>
          <w:lang w:eastAsia="pl-PL"/>
        </w:rPr>
        <w:t xml:space="preserve">uzyskanych w związku z postępowaniem o udzielenie zamówienia publicznego </w:t>
      </w:r>
      <w:r w:rsidRPr="00667107">
        <w:rPr>
          <w:rFonts w:ascii="Verdana" w:hAnsi="Verdana" w:cs="Arial"/>
          <w:sz w:val="20"/>
          <w:szCs w:val="20"/>
          <w:lang w:eastAsia="pl-PL"/>
        </w:rPr>
        <w:t xml:space="preserve">jest Dyrektor Domu Pomocy Społecznej  z siedzibą w Jedlance 10, 26-660 Jedlińsk.                                                                                                                      1) Kontakt z Inspektorem Ochrony Danych – </w:t>
      </w:r>
      <w:hyperlink r:id="rId5" w:history="1">
        <w:r w:rsidRPr="00667107">
          <w:rPr>
            <w:rFonts w:ascii="Verdana" w:hAnsi="Verdana" w:cs="Arial"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  <w:r w:rsidRPr="00667107">
        <w:rPr>
          <w:rFonts w:ascii="Verdana" w:hAnsi="Verdana" w:cs="Arial"/>
          <w:sz w:val="20"/>
          <w:szCs w:val="20"/>
          <w:lang w:eastAsia="pl-PL"/>
        </w:rPr>
        <w:t xml:space="preserve">                                                                     2) Pani/Pana dane osobowe będą przetwarzane w celu przeprowadzenia postępowania </w:t>
      </w:r>
      <w:r w:rsidR="00057AB3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667107">
        <w:rPr>
          <w:rFonts w:ascii="Verdana" w:hAnsi="Verdana" w:cs="Arial"/>
          <w:sz w:val="20"/>
          <w:szCs w:val="20"/>
          <w:lang w:eastAsia="pl-PL"/>
        </w:rPr>
        <w:t>o udzielenie zamówienia publicznego</w:t>
      </w:r>
      <w:r w:rsidRPr="00667107">
        <w:rPr>
          <w:rFonts w:ascii="Verdana" w:hAnsi="Verdana" w:cs="Arial"/>
          <w:b/>
          <w:sz w:val="20"/>
          <w:szCs w:val="20"/>
          <w:lang w:eastAsia="pl-PL"/>
        </w:rPr>
        <w:t xml:space="preserve"> </w:t>
      </w:r>
      <w:r w:rsidRPr="00667107">
        <w:rPr>
          <w:rFonts w:ascii="Verdana" w:hAnsi="Verdana" w:cs="Arial"/>
          <w:sz w:val="20"/>
          <w:szCs w:val="20"/>
          <w:lang w:eastAsia="pl-PL"/>
        </w:rPr>
        <w:t>i jego realizacji.</w:t>
      </w:r>
    </w:p>
    <w:p w:rsidR="00667107" w:rsidRPr="00667107" w:rsidRDefault="00667107" w:rsidP="00057AB3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Posiada Pani/Pan na podstawie:</w:t>
      </w:r>
    </w:p>
    <w:p w:rsidR="00667107" w:rsidRPr="00667107" w:rsidRDefault="00667107" w:rsidP="00667107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art. 15 RODO prawo do żądania od administratora dostępu do danych osobowych,</w:t>
      </w:r>
    </w:p>
    <w:p w:rsidR="00667107" w:rsidRPr="00667107" w:rsidRDefault="00667107" w:rsidP="00667107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art. 16 RODO prawo do ich sprostowania*,</w:t>
      </w:r>
    </w:p>
    <w:p w:rsidR="00667107" w:rsidRPr="00667107" w:rsidRDefault="00667107" w:rsidP="00057AB3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art. 18 RODO prawo do ograniczenia przetwarzania danych**.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Nie przysługuje Pani/Panu:</w:t>
      </w:r>
    </w:p>
    <w:p w:rsidR="00667107" w:rsidRPr="00667107" w:rsidRDefault="00667107" w:rsidP="00667107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w związku z art. 17 ust. 3 lit b, d lub e RODO prawo do usunięcia danych osobowych,</w:t>
      </w:r>
    </w:p>
    <w:p w:rsidR="00667107" w:rsidRPr="00667107" w:rsidRDefault="00667107" w:rsidP="00667107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 xml:space="preserve">prawo do przenoszenia danych osobowych, o których mowa w art. 20 RODO, </w:t>
      </w:r>
    </w:p>
    <w:p w:rsidR="00667107" w:rsidRPr="00667107" w:rsidRDefault="00667107" w:rsidP="00057AB3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lastRenderedPageBreak/>
        <w:t xml:space="preserve">na podstawie art. 21 RODO prawo sprzeciwu wobec przetwarzania danych osobowych, gdyż podstawą prawną przetwarzania Pani/Pana danych osobowych jest art. 6 ust. 1 lit </w:t>
      </w:r>
      <w:r w:rsidR="00057AB3">
        <w:rPr>
          <w:rFonts w:ascii="Verdana" w:hAnsi="Verdana" w:cs="Arial"/>
          <w:sz w:val="20"/>
          <w:szCs w:val="20"/>
          <w:lang w:eastAsia="pl-PL"/>
        </w:rPr>
        <w:t xml:space="preserve">  </w:t>
      </w:r>
      <w:r w:rsidRPr="00667107">
        <w:rPr>
          <w:rFonts w:ascii="Verdana" w:hAnsi="Verdana" w:cs="Arial"/>
          <w:sz w:val="20"/>
          <w:szCs w:val="20"/>
          <w:lang w:eastAsia="pl-PL"/>
        </w:rPr>
        <w:t>c RODO.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contextualSpacing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Ma Pani/Pan prawo wniesienia skargi do organu nadzorczego (tj. Prezesa Urzędu Ochrony Danych Osobowych).</w:t>
      </w:r>
    </w:p>
    <w:p w:rsidR="00667107" w:rsidRPr="00667107" w:rsidRDefault="00667107" w:rsidP="00667107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 odrzuceniem jego oferty.</w:t>
      </w:r>
    </w:p>
    <w:p w:rsidR="00667107" w:rsidRPr="00667107" w:rsidRDefault="00667107" w:rsidP="00667107">
      <w:pPr>
        <w:tabs>
          <w:tab w:val="left" w:pos="993"/>
        </w:tabs>
        <w:suppressAutoHyphens w:val="0"/>
        <w:autoSpaceDE w:val="0"/>
        <w:autoSpaceDN w:val="0"/>
        <w:adjustRightInd w:val="0"/>
        <w:spacing w:after="27"/>
        <w:ind w:left="709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67107" w:rsidRPr="00667107" w:rsidRDefault="00667107" w:rsidP="00667107">
      <w:pPr>
        <w:tabs>
          <w:tab w:val="num" w:pos="2880"/>
        </w:tabs>
        <w:suppressAutoHyphens w:val="0"/>
        <w:jc w:val="both"/>
        <w:rPr>
          <w:rFonts w:ascii="Verdana" w:hAnsi="Verdana" w:cs="Arial"/>
          <w:sz w:val="20"/>
          <w:szCs w:val="20"/>
          <w:lang w:eastAsia="pl-PL"/>
        </w:rPr>
      </w:pPr>
      <w:r w:rsidRPr="00667107">
        <w:rPr>
          <w:rFonts w:ascii="Verdana" w:hAnsi="Verdana" w:cs="Arial"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 których dane osobowe bezpośrednio lub pośrednio pozyskał w celu ubiegania się o udzielenie zamówienia publicznego w niniejszym postępowaniu.</w:t>
      </w:r>
    </w:p>
    <w:p w:rsidR="00667107" w:rsidRPr="00667107" w:rsidRDefault="00667107" w:rsidP="00667107">
      <w:pPr>
        <w:tabs>
          <w:tab w:val="num" w:pos="2880"/>
        </w:tabs>
        <w:suppressAutoHyphens w:val="0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:rsidR="00667107" w:rsidRPr="00667107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667107">
        <w:rPr>
          <w:rFonts w:ascii="Verdana" w:eastAsia="Calibri" w:hAnsi="Verdana" w:cs="Arial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:rsidR="00667107" w:rsidRPr="00667107" w:rsidRDefault="00057AB3" w:rsidP="00057AB3">
      <w:pPr>
        <w:widowControl w:val="0"/>
        <w:suppressAutoHyphens w:val="0"/>
        <w:autoSpaceDE w:val="0"/>
        <w:autoSpaceDN w:val="0"/>
        <w:adjustRightInd w:val="0"/>
        <w:ind w:right="70"/>
        <w:rPr>
          <w:rFonts w:ascii="Verdana" w:eastAsia="Calibri" w:hAnsi="Verdana" w:cs="Arial"/>
          <w:sz w:val="20"/>
          <w:szCs w:val="20"/>
          <w:lang w:eastAsia="en-US"/>
        </w:rPr>
      </w:pPr>
      <w:r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                                                           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                       </w:t>
      </w:r>
      <w:r w:rsidR="00667107" w:rsidRPr="00667107">
        <w:rPr>
          <w:rFonts w:ascii="Verdana" w:eastAsia="Calibri" w:hAnsi="Verdana" w:cs="Arial"/>
          <w:sz w:val="20"/>
          <w:szCs w:val="20"/>
          <w:lang w:eastAsia="en-US"/>
        </w:rPr>
        <w:t>..............................................</w:t>
      </w:r>
    </w:p>
    <w:p w:rsidR="00667107" w:rsidRPr="00667107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67107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:rsidR="00667107" w:rsidRPr="00667107" w:rsidRDefault="00667107" w:rsidP="00667107">
      <w:pPr>
        <w:widowControl w:val="0"/>
        <w:suppressAutoHyphens w:val="0"/>
        <w:autoSpaceDE w:val="0"/>
        <w:autoSpaceDN w:val="0"/>
        <w:adjustRightInd w:val="0"/>
        <w:ind w:left="4956" w:right="70" w:firstLine="6"/>
        <w:jc w:val="center"/>
        <w:rPr>
          <w:rFonts w:ascii="Verdana" w:eastAsia="SimSun" w:hAnsi="Verdana" w:cs="Arial"/>
          <w:bCs/>
          <w:kern w:val="3"/>
          <w:sz w:val="20"/>
          <w:szCs w:val="20"/>
          <w:lang w:eastAsia="hi-IN" w:bidi="hi-IN"/>
        </w:rPr>
      </w:pPr>
      <w:r w:rsidRPr="00667107">
        <w:rPr>
          <w:rFonts w:ascii="Verdana" w:eastAsia="Calibri" w:hAnsi="Verdana" w:cs="Arial"/>
          <w:sz w:val="20"/>
          <w:szCs w:val="20"/>
          <w:lang w:eastAsia="en-US"/>
        </w:rPr>
        <w:t>osoby uprawnionej do reprezentowania</w:t>
      </w:r>
      <w:r w:rsidR="00057AB3" w:rsidRPr="00057AB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667107">
        <w:rPr>
          <w:rFonts w:ascii="Verdana" w:eastAsia="Calibri" w:hAnsi="Verdana" w:cs="Arial"/>
          <w:sz w:val="20"/>
          <w:szCs w:val="20"/>
          <w:lang w:eastAsia="en-US"/>
        </w:rPr>
        <w:t>wykonawcy)</w:t>
      </w:r>
    </w:p>
    <w:p w:rsidR="00667107" w:rsidRPr="00667107" w:rsidRDefault="00667107" w:rsidP="00667107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43DC" w:rsidRDefault="00F17CD3"/>
    <w:sectPr w:rsidR="000943DC" w:rsidSect="007A3436">
      <w:pgSz w:w="11907" w:h="16839" w:code="9"/>
      <w:pgMar w:top="907" w:right="1134" w:bottom="90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0"/>
    <w:rsid w:val="00057AB3"/>
    <w:rsid w:val="002130C0"/>
    <w:rsid w:val="00381BB6"/>
    <w:rsid w:val="003A03B0"/>
    <w:rsid w:val="00402D7A"/>
    <w:rsid w:val="00667107"/>
    <w:rsid w:val="007A3436"/>
    <w:rsid w:val="008445B0"/>
    <w:rsid w:val="00953109"/>
    <w:rsid w:val="00995A23"/>
    <w:rsid w:val="00D45ACF"/>
    <w:rsid w:val="00E82B40"/>
    <w:rsid w:val="00F17CD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0F4D-F565-495B-AC57-B74FE7B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C0"/>
    <w:pPr>
      <w:suppressAutoHyphens/>
      <w:spacing w:after="0" w:line="240" w:lineRule="auto"/>
    </w:pPr>
    <w:rPr>
      <w:rFonts w:eastAsia="Times New Roman"/>
      <w:color w:val="auto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13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D7A"/>
    <w:rPr>
      <w:rFonts w:ascii="Segoe UI" w:eastAsia="Times New Roman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.i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2020-11-20T12:23:00Z</cp:lastPrinted>
  <dcterms:created xsi:type="dcterms:W3CDTF">2020-12-10T13:02:00Z</dcterms:created>
  <dcterms:modified xsi:type="dcterms:W3CDTF">2020-12-10T13:02:00Z</dcterms:modified>
</cp:coreProperties>
</file>